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D451F" w:rsidRPr="0038374C" w:rsidRDefault="00AD451F" w:rsidP="00AD451F">
      <w:pPr>
        <w:tabs>
          <w:tab w:val="left" w:pos="4620"/>
        </w:tabs>
        <w:ind w:left="2310" w:hanging="2310"/>
        <w:rPr>
          <w:rFonts w:ascii="Tahoma" w:hAnsi="Tahoma" w:cs="Tahoma"/>
          <w:b/>
          <w:color w:val="424242"/>
          <w:sz w:val="23"/>
          <w:szCs w:val="23"/>
          <w:shd w:val="clear" w:color="auto" w:fill="FFFFFF"/>
        </w:rPr>
      </w:pPr>
      <w:r w:rsidRPr="0038374C">
        <w:rPr>
          <w:rFonts w:ascii="Tahoma" w:hAnsi="Tahoma" w:cs="Tahoma"/>
          <w:b/>
          <w:color w:val="424242"/>
          <w:sz w:val="23"/>
          <w:szCs w:val="23"/>
          <w:shd w:val="clear" w:color="auto" w:fill="FFFFFF"/>
        </w:rPr>
        <w:t xml:space="preserve">Ing. Vladimír Šarman </w:t>
      </w:r>
    </w:p>
    <w:p w:rsidR="00AD451F" w:rsidRPr="0038374C" w:rsidRDefault="00AD451F" w:rsidP="00AD451F">
      <w:pPr>
        <w:tabs>
          <w:tab w:val="left" w:pos="4620"/>
        </w:tabs>
        <w:ind w:left="2310" w:hanging="2310"/>
        <w:rPr>
          <w:rFonts w:ascii="Tahoma" w:hAnsi="Tahoma" w:cs="Tahoma"/>
          <w:color w:val="424242"/>
          <w:sz w:val="23"/>
          <w:szCs w:val="23"/>
          <w:shd w:val="clear" w:color="auto" w:fill="FFFFFF"/>
        </w:rPr>
      </w:pPr>
      <w:r w:rsidRPr="0038374C">
        <w:rPr>
          <w:rFonts w:ascii="Tahoma" w:hAnsi="Tahoma" w:cs="Tahoma"/>
          <w:color w:val="424242"/>
          <w:sz w:val="23"/>
          <w:szCs w:val="23"/>
          <w:shd w:val="clear" w:color="auto" w:fill="FFFFFF"/>
        </w:rPr>
        <w:t xml:space="preserve">794 01 </w:t>
      </w:r>
      <w:proofErr w:type="gramStart"/>
      <w:r w:rsidRPr="0038374C">
        <w:rPr>
          <w:rFonts w:ascii="Tahoma" w:hAnsi="Tahoma" w:cs="Tahoma"/>
          <w:color w:val="424242"/>
          <w:sz w:val="23"/>
          <w:szCs w:val="23"/>
          <w:shd w:val="clear" w:color="auto" w:fill="FFFFFF"/>
        </w:rPr>
        <w:t>Krnov,  Čsl.</w:t>
      </w:r>
      <w:proofErr w:type="gramEnd"/>
      <w:r w:rsidRPr="0038374C">
        <w:rPr>
          <w:rFonts w:ascii="Tahoma" w:hAnsi="Tahoma" w:cs="Tahoma"/>
          <w:color w:val="424242"/>
          <w:sz w:val="23"/>
          <w:szCs w:val="23"/>
          <w:shd w:val="clear" w:color="auto" w:fill="FFFFFF"/>
        </w:rPr>
        <w:t xml:space="preserve"> armády 809/39</w:t>
      </w:r>
    </w:p>
    <w:p w:rsidR="00AD451F" w:rsidRPr="0038374C" w:rsidRDefault="00AD451F" w:rsidP="00AD451F">
      <w:pPr>
        <w:tabs>
          <w:tab w:val="left" w:pos="4620"/>
        </w:tabs>
        <w:ind w:left="2310" w:hanging="2310"/>
        <w:rPr>
          <w:rFonts w:ascii="Tahoma" w:hAnsi="Tahoma" w:cs="Tahoma"/>
          <w:color w:val="424242"/>
          <w:sz w:val="23"/>
          <w:szCs w:val="23"/>
          <w:shd w:val="clear" w:color="auto" w:fill="FFFFFF"/>
        </w:rPr>
      </w:pPr>
      <w:r w:rsidRPr="0038374C">
        <w:rPr>
          <w:rFonts w:ascii="Tahoma" w:hAnsi="Tahoma" w:cs="Tahoma"/>
          <w:color w:val="424242"/>
          <w:sz w:val="23"/>
          <w:szCs w:val="23"/>
          <w:shd w:val="clear" w:color="auto" w:fill="FFFFFF"/>
        </w:rPr>
        <w:t xml:space="preserve">IČ: 181 149 11, </w:t>
      </w:r>
    </w:p>
    <w:p w:rsidR="00AD451F" w:rsidRPr="0038374C" w:rsidRDefault="00AD451F" w:rsidP="00AD451F">
      <w:pPr>
        <w:tabs>
          <w:tab w:val="left" w:pos="4620"/>
        </w:tabs>
        <w:ind w:left="2310" w:hanging="2310"/>
        <w:rPr>
          <w:rFonts w:ascii="Tahoma" w:hAnsi="Tahoma" w:cs="Tahoma"/>
          <w:color w:val="424242"/>
          <w:sz w:val="23"/>
          <w:szCs w:val="23"/>
          <w:shd w:val="clear" w:color="auto" w:fill="FFFFFF"/>
        </w:rPr>
      </w:pPr>
      <w:r w:rsidRPr="0038374C">
        <w:rPr>
          <w:rFonts w:ascii="Tahoma" w:hAnsi="Tahoma" w:cs="Tahoma"/>
          <w:color w:val="424242"/>
          <w:sz w:val="23"/>
          <w:szCs w:val="23"/>
          <w:shd w:val="clear" w:color="auto" w:fill="FFFFFF"/>
        </w:rPr>
        <w:t>tel. 777303690</w:t>
      </w:r>
    </w:p>
    <w:p w:rsidR="00AD451F" w:rsidRPr="0038374C" w:rsidRDefault="005671C6" w:rsidP="00AD451F">
      <w:pPr>
        <w:tabs>
          <w:tab w:val="left" w:pos="4620"/>
        </w:tabs>
        <w:ind w:left="2310" w:hanging="2310"/>
        <w:rPr>
          <w:rFonts w:ascii="Tahoma" w:hAnsi="Tahoma" w:cs="Tahoma"/>
          <w:color w:val="424242"/>
          <w:sz w:val="23"/>
          <w:szCs w:val="23"/>
          <w:shd w:val="clear" w:color="auto" w:fill="FFFFFF"/>
        </w:rPr>
      </w:pPr>
      <w:hyperlink r:id="rId7" w:history="1">
        <w:r w:rsidR="00AD451F" w:rsidRPr="0038374C">
          <w:rPr>
            <w:rFonts w:ascii="Tahoma" w:hAnsi="Tahoma" w:cs="Tahoma"/>
            <w:color w:val="424242"/>
            <w:sz w:val="23"/>
            <w:szCs w:val="23"/>
            <w:shd w:val="clear" w:color="auto" w:fill="FFFFFF"/>
          </w:rPr>
          <w:t>sa.va@seznam.cz</w:t>
        </w:r>
      </w:hyperlink>
      <w:r w:rsidR="00AD451F" w:rsidRPr="0038374C">
        <w:rPr>
          <w:rFonts w:ascii="Tahoma" w:hAnsi="Tahoma" w:cs="Tahoma"/>
          <w:color w:val="424242"/>
          <w:sz w:val="23"/>
          <w:szCs w:val="23"/>
          <w:shd w:val="clear" w:color="auto" w:fill="FFFFFF"/>
        </w:rPr>
        <w:t xml:space="preserve">, </w:t>
      </w:r>
    </w:p>
    <w:p w:rsidR="00AD451F" w:rsidRPr="0038374C" w:rsidRDefault="00AD451F" w:rsidP="00AD451F">
      <w:pPr>
        <w:tabs>
          <w:tab w:val="left" w:pos="4620"/>
        </w:tabs>
        <w:ind w:left="2310" w:hanging="2310"/>
        <w:rPr>
          <w:rFonts w:ascii="Tahoma" w:hAnsi="Tahoma" w:cs="Tahoma"/>
          <w:color w:val="424242"/>
          <w:sz w:val="23"/>
          <w:szCs w:val="23"/>
          <w:shd w:val="clear" w:color="auto" w:fill="FFFFFF"/>
        </w:rPr>
      </w:pPr>
      <w:r w:rsidRPr="0038374C">
        <w:rPr>
          <w:rFonts w:ascii="Tahoma" w:hAnsi="Tahoma" w:cs="Tahoma"/>
          <w:color w:val="424242"/>
          <w:sz w:val="23"/>
          <w:szCs w:val="23"/>
          <w:shd w:val="clear" w:color="auto" w:fill="FFFFFF"/>
        </w:rPr>
        <w:t>ID: rs9fc8i</w:t>
      </w:r>
    </w:p>
    <w:p w:rsidR="00AD451F" w:rsidRDefault="00AD451F" w:rsidP="00AD451F">
      <w:pPr>
        <w:pStyle w:val="Nadpis4"/>
        <w:numPr>
          <w:ilvl w:val="0"/>
          <w:numId w:val="0"/>
        </w:numPr>
        <w:rPr>
          <w:sz w:val="40"/>
          <w:szCs w:val="40"/>
        </w:rPr>
      </w:pPr>
    </w:p>
    <w:p w:rsidR="00AD451F" w:rsidRDefault="00AD451F" w:rsidP="00AD451F"/>
    <w:p w:rsidR="00AD451F" w:rsidRDefault="00AD451F" w:rsidP="00AD451F"/>
    <w:p w:rsidR="00AD451F" w:rsidRDefault="00AD451F" w:rsidP="00AD451F"/>
    <w:p w:rsidR="00AD451F" w:rsidRDefault="00AD451F" w:rsidP="00AD451F"/>
    <w:p w:rsidR="00AD451F" w:rsidRDefault="00AD451F" w:rsidP="00AD451F"/>
    <w:p w:rsidR="00AD451F" w:rsidRDefault="00AD451F" w:rsidP="00AD451F"/>
    <w:p w:rsidR="00AD451F" w:rsidRDefault="00AD451F" w:rsidP="00AD451F"/>
    <w:p w:rsidR="00AD451F" w:rsidRPr="0038374C" w:rsidRDefault="00AD451F" w:rsidP="00AD451F">
      <w:pPr>
        <w:rPr>
          <w:color w:val="FF0000"/>
        </w:rPr>
      </w:pPr>
    </w:p>
    <w:p w:rsidR="00AD451F" w:rsidRPr="0038374C" w:rsidRDefault="00AD451F" w:rsidP="00AD451F">
      <w:pPr>
        <w:jc w:val="center"/>
        <w:rPr>
          <w:color w:val="FF0000"/>
        </w:rPr>
      </w:pPr>
    </w:p>
    <w:p w:rsidR="00AD451F" w:rsidRDefault="00AD451F" w:rsidP="00AD451F">
      <w:pPr>
        <w:pStyle w:val="Nadpis4"/>
        <w:tabs>
          <w:tab w:val="left" w:pos="0"/>
        </w:tabs>
        <w:jc w:val="center"/>
        <w:rPr>
          <w:sz w:val="40"/>
          <w:szCs w:val="40"/>
        </w:rPr>
      </w:pPr>
    </w:p>
    <w:p w:rsidR="00AD451F" w:rsidRDefault="00AD451F" w:rsidP="00AD451F">
      <w:pPr>
        <w:pStyle w:val="Nadpis4"/>
        <w:tabs>
          <w:tab w:val="left" w:pos="0"/>
        </w:tabs>
        <w:jc w:val="center"/>
        <w:rPr>
          <w:sz w:val="40"/>
          <w:szCs w:val="40"/>
        </w:rPr>
      </w:pPr>
    </w:p>
    <w:p w:rsidR="00AD451F" w:rsidRDefault="00AD451F" w:rsidP="00AD451F">
      <w:pPr>
        <w:pStyle w:val="Nadpis4"/>
        <w:tabs>
          <w:tab w:val="left" w:pos="0"/>
        </w:tabs>
        <w:jc w:val="center"/>
        <w:rPr>
          <w:sz w:val="40"/>
          <w:szCs w:val="40"/>
        </w:rPr>
      </w:pPr>
    </w:p>
    <w:p w:rsidR="00AD451F" w:rsidRPr="0038374C" w:rsidRDefault="00AD451F" w:rsidP="00AD451F">
      <w:pPr>
        <w:tabs>
          <w:tab w:val="left" w:pos="4620"/>
        </w:tabs>
        <w:ind w:left="2310" w:hanging="2310"/>
        <w:rPr>
          <w:rFonts w:ascii="Tahoma" w:hAnsi="Tahoma" w:cs="Tahoma"/>
          <w:color w:val="424242"/>
          <w:sz w:val="23"/>
          <w:szCs w:val="23"/>
          <w:shd w:val="clear" w:color="auto" w:fill="FFFFFF"/>
        </w:rPr>
      </w:pPr>
    </w:p>
    <w:p w:rsidR="00AD451F" w:rsidRPr="00AD451F" w:rsidRDefault="00AD451F" w:rsidP="00AD451F">
      <w:pPr>
        <w:pStyle w:val="Normlnweb"/>
        <w:shd w:val="clear" w:color="auto" w:fill="FFFFFF"/>
        <w:spacing w:before="0" w:beforeAutospacing="0" w:after="0" w:afterAutospacing="0"/>
        <w:rPr>
          <w:rFonts w:ascii="Tahoma" w:hAnsi="Tahoma" w:cs="Tahoma"/>
          <w:b/>
          <w:color w:val="424242"/>
          <w:sz w:val="23"/>
          <w:szCs w:val="23"/>
          <w:shd w:val="clear" w:color="auto" w:fill="FFFFFF"/>
          <w:lang w:eastAsia="ar-SA"/>
        </w:rPr>
      </w:pPr>
      <w:r w:rsidRPr="0038374C">
        <w:rPr>
          <w:rFonts w:ascii="Tahoma" w:hAnsi="Tahoma" w:cs="Tahoma"/>
          <w:color w:val="424242"/>
          <w:sz w:val="23"/>
          <w:szCs w:val="23"/>
          <w:shd w:val="clear" w:color="auto" w:fill="FFFFFF"/>
        </w:rPr>
        <w:t xml:space="preserve">Název </w:t>
      </w:r>
      <w:proofErr w:type="gramStart"/>
      <w:r w:rsidRPr="0038374C">
        <w:rPr>
          <w:rFonts w:ascii="Tahoma" w:hAnsi="Tahoma" w:cs="Tahoma"/>
          <w:color w:val="424242"/>
          <w:sz w:val="23"/>
          <w:szCs w:val="23"/>
          <w:shd w:val="clear" w:color="auto" w:fill="FFFFFF"/>
        </w:rPr>
        <w:t>stavby:</w:t>
      </w:r>
      <w:r>
        <w:rPr>
          <w:rFonts w:ascii="Tahoma" w:hAnsi="Tahoma" w:cs="Tahoma"/>
          <w:color w:val="424242"/>
          <w:sz w:val="23"/>
          <w:szCs w:val="23"/>
          <w:shd w:val="clear" w:color="auto" w:fill="FFFFFF"/>
        </w:rPr>
        <w:t xml:space="preserve">   </w:t>
      </w:r>
      <w:proofErr w:type="gramEnd"/>
      <w:r>
        <w:rPr>
          <w:rFonts w:ascii="Tahoma" w:hAnsi="Tahoma" w:cs="Tahoma"/>
          <w:color w:val="424242"/>
          <w:sz w:val="23"/>
          <w:szCs w:val="23"/>
          <w:shd w:val="clear" w:color="auto" w:fill="FFFFFF"/>
        </w:rPr>
        <w:t xml:space="preserve">         </w:t>
      </w:r>
      <w:r w:rsidRPr="00AD451F">
        <w:rPr>
          <w:rFonts w:ascii="Tahoma" w:hAnsi="Tahoma" w:cs="Tahoma"/>
          <w:b/>
          <w:color w:val="424242"/>
          <w:sz w:val="23"/>
          <w:szCs w:val="23"/>
          <w:shd w:val="clear" w:color="auto" w:fill="FFFFFF"/>
          <w:lang w:eastAsia="ar-SA"/>
        </w:rPr>
        <w:t>Provozovna kadeřnictví Krnov, Zámecké nám.</w:t>
      </w:r>
    </w:p>
    <w:p w:rsidR="00AD451F" w:rsidRPr="00AD451F" w:rsidRDefault="00AD451F" w:rsidP="00AD451F">
      <w:pPr>
        <w:pStyle w:val="Normlnweb"/>
        <w:shd w:val="clear" w:color="auto" w:fill="FFFFFF"/>
        <w:spacing w:before="0" w:beforeAutospacing="0" w:after="0" w:afterAutospacing="0"/>
        <w:rPr>
          <w:rFonts w:ascii="Tahoma" w:hAnsi="Tahoma" w:cs="Tahoma"/>
          <w:b/>
          <w:color w:val="424242"/>
          <w:sz w:val="23"/>
          <w:szCs w:val="23"/>
          <w:shd w:val="clear" w:color="auto" w:fill="FFFFFF"/>
          <w:lang w:eastAsia="ar-SA"/>
        </w:rPr>
      </w:pPr>
      <w:r w:rsidRPr="00AD451F">
        <w:rPr>
          <w:rFonts w:ascii="Tahoma" w:hAnsi="Tahoma" w:cs="Tahoma"/>
          <w:b/>
          <w:color w:val="424242"/>
          <w:sz w:val="23"/>
          <w:szCs w:val="23"/>
          <w:shd w:val="clear" w:color="auto" w:fill="FFFFFF"/>
          <w:lang w:eastAsia="ar-SA"/>
        </w:rPr>
        <w:t xml:space="preserve">                               </w:t>
      </w:r>
      <w:r>
        <w:rPr>
          <w:rFonts w:ascii="Tahoma" w:hAnsi="Tahoma" w:cs="Tahoma"/>
          <w:b/>
          <w:color w:val="424242"/>
          <w:sz w:val="23"/>
          <w:szCs w:val="23"/>
          <w:shd w:val="clear" w:color="auto" w:fill="FFFFFF"/>
          <w:lang w:eastAsia="ar-SA"/>
        </w:rPr>
        <w:t xml:space="preserve">  </w:t>
      </w:r>
      <w:r w:rsidRPr="00AD451F">
        <w:rPr>
          <w:rFonts w:ascii="Tahoma" w:hAnsi="Tahoma" w:cs="Tahoma"/>
          <w:b/>
          <w:color w:val="424242"/>
          <w:sz w:val="23"/>
          <w:szCs w:val="23"/>
          <w:shd w:val="clear" w:color="auto" w:fill="FFFFFF"/>
          <w:lang w:eastAsia="ar-SA"/>
        </w:rPr>
        <w:t xml:space="preserve"> </w:t>
      </w:r>
      <w:proofErr w:type="spellStart"/>
      <w:r w:rsidRPr="00AD451F">
        <w:rPr>
          <w:rFonts w:ascii="Tahoma" w:hAnsi="Tahoma" w:cs="Tahoma"/>
          <w:b/>
          <w:color w:val="424242"/>
          <w:sz w:val="23"/>
          <w:szCs w:val="23"/>
          <w:shd w:val="clear" w:color="auto" w:fill="FFFFFF"/>
          <w:lang w:eastAsia="ar-SA"/>
        </w:rPr>
        <w:t>parc.č</w:t>
      </w:r>
      <w:proofErr w:type="spellEnd"/>
      <w:r w:rsidRPr="00AD451F">
        <w:rPr>
          <w:rFonts w:ascii="Tahoma" w:hAnsi="Tahoma" w:cs="Tahoma"/>
          <w:b/>
          <w:color w:val="424242"/>
          <w:sz w:val="23"/>
          <w:szCs w:val="23"/>
          <w:shd w:val="clear" w:color="auto" w:fill="FFFFFF"/>
          <w:lang w:eastAsia="ar-SA"/>
        </w:rPr>
        <w:t xml:space="preserve">. 36/5 </w:t>
      </w:r>
      <w:proofErr w:type="spellStart"/>
      <w:r w:rsidRPr="00AD451F">
        <w:rPr>
          <w:rFonts w:ascii="Tahoma" w:hAnsi="Tahoma" w:cs="Tahoma"/>
          <w:b/>
          <w:color w:val="424242"/>
          <w:sz w:val="23"/>
          <w:szCs w:val="23"/>
          <w:shd w:val="clear" w:color="auto" w:fill="FFFFFF"/>
          <w:lang w:eastAsia="ar-SA"/>
        </w:rPr>
        <w:t>k.ú</w:t>
      </w:r>
      <w:proofErr w:type="spellEnd"/>
      <w:r w:rsidRPr="00AD451F">
        <w:rPr>
          <w:rFonts w:ascii="Tahoma" w:hAnsi="Tahoma" w:cs="Tahoma"/>
          <w:b/>
          <w:color w:val="424242"/>
          <w:sz w:val="23"/>
          <w:szCs w:val="23"/>
          <w:shd w:val="clear" w:color="auto" w:fill="FFFFFF"/>
          <w:lang w:eastAsia="ar-SA"/>
        </w:rPr>
        <w:t xml:space="preserve">. </w:t>
      </w:r>
      <w:proofErr w:type="gramStart"/>
      <w:r w:rsidRPr="00AD451F">
        <w:rPr>
          <w:rFonts w:ascii="Tahoma" w:hAnsi="Tahoma" w:cs="Tahoma"/>
          <w:b/>
          <w:color w:val="424242"/>
          <w:sz w:val="23"/>
          <w:szCs w:val="23"/>
          <w:shd w:val="clear" w:color="auto" w:fill="FFFFFF"/>
          <w:lang w:eastAsia="ar-SA"/>
        </w:rPr>
        <w:t>Krnov - Horní</w:t>
      </w:r>
      <w:proofErr w:type="gramEnd"/>
      <w:r w:rsidRPr="00AD451F">
        <w:rPr>
          <w:rFonts w:ascii="Tahoma" w:hAnsi="Tahoma" w:cs="Tahoma"/>
          <w:b/>
          <w:color w:val="424242"/>
          <w:sz w:val="23"/>
          <w:szCs w:val="23"/>
          <w:shd w:val="clear" w:color="auto" w:fill="FFFFFF"/>
          <w:lang w:eastAsia="ar-SA"/>
        </w:rPr>
        <w:t xml:space="preserve"> Předměstí</w:t>
      </w:r>
    </w:p>
    <w:p w:rsidR="00AD451F" w:rsidRPr="00AD451F" w:rsidRDefault="00AD451F" w:rsidP="00AD451F">
      <w:pPr>
        <w:pStyle w:val="Normlnweb"/>
        <w:shd w:val="clear" w:color="auto" w:fill="FFFFFF"/>
        <w:spacing w:before="0" w:beforeAutospacing="0" w:after="0" w:afterAutospacing="0"/>
        <w:rPr>
          <w:rFonts w:ascii="Tahoma" w:hAnsi="Tahoma" w:cs="Tahoma"/>
          <w:b/>
          <w:color w:val="424242"/>
          <w:sz w:val="23"/>
          <w:szCs w:val="23"/>
          <w:shd w:val="clear" w:color="auto" w:fill="FFFFFF"/>
          <w:lang w:eastAsia="ar-SA"/>
        </w:rPr>
      </w:pPr>
    </w:p>
    <w:p w:rsidR="00AD451F" w:rsidRPr="0038374C" w:rsidRDefault="00AD451F" w:rsidP="00AD451F">
      <w:pPr>
        <w:tabs>
          <w:tab w:val="left" w:pos="4620"/>
        </w:tabs>
        <w:ind w:left="2310" w:hanging="2310"/>
        <w:rPr>
          <w:rFonts w:ascii="Tahoma" w:hAnsi="Tahoma" w:cs="Tahoma"/>
          <w:color w:val="424242"/>
          <w:sz w:val="23"/>
          <w:szCs w:val="23"/>
          <w:shd w:val="clear" w:color="auto" w:fill="FFFFFF"/>
        </w:rPr>
      </w:pPr>
      <w:r w:rsidRPr="00AD451F">
        <w:rPr>
          <w:rFonts w:ascii="Tahoma" w:hAnsi="Tahoma" w:cs="Tahoma"/>
          <w:b/>
          <w:color w:val="424242"/>
          <w:sz w:val="23"/>
          <w:szCs w:val="23"/>
          <w:shd w:val="clear" w:color="auto" w:fill="FFFFFF"/>
        </w:rPr>
        <w:tab/>
      </w:r>
      <w:r w:rsidRPr="0038374C">
        <w:rPr>
          <w:rFonts w:ascii="Tahoma" w:hAnsi="Tahoma" w:cs="Tahoma"/>
          <w:color w:val="424242"/>
          <w:sz w:val="23"/>
          <w:szCs w:val="23"/>
          <w:shd w:val="clear" w:color="auto" w:fill="FFFFFF"/>
        </w:rPr>
        <w:t xml:space="preserve"> </w:t>
      </w:r>
    </w:p>
    <w:p w:rsidR="00AD451F" w:rsidRPr="0038374C" w:rsidRDefault="00AD451F" w:rsidP="00AD451F">
      <w:pPr>
        <w:tabs>
          <w:tab w:val="left" w:pos="4620"/>
        </w:tabs>
        <w:ind w:left="2310" w:hanging="2310"/>
        <w:rPr>
          <w:rFonts w:ascii="Tahoma" w:hAnsi="Tahoma" w:cs="Tahoma"/>
          <w:color w:val="424242"/>
          <w:sz w:val="23"/>
          <w:szCs w:val="23"/>
          <w:shd w:val="clear" w:color="auto" w:fill="FFFFFF"/>
        </w:rPr>
      </w:pPr>
    </w:p>
    <w:p w:rsidR="00AD451F" w:rsidRPr="0038374C" w:rsidRDefault="00AD451F" w:rsidP="00AD451F">
      <w:pPr>
        <w:tabs>
          <w:tab w:val="left" w:pos="4620"/>
        </w:tabs>
        <w:ind w:left="2310" w:hanging="2310"/>
        <w:rPr>
          <w:rFonts w:ascii="Tahoma" w:hAnsi="Tahoma" w:cs="Tahoma"/>
          <w:color w:val="424242"/>
          <w:sz w:val="23"/>
          <w:szCs w:val="23"/>
          <w:shd w:val="clear" w:color="auto" w:fill="FFFFFF"/>
        </w:rPr>
      </w:pPr>
      <w:r w:rsidRPr="0038374C">
        <w:rPr>
          <w:rFonts w:ascii="Tahoma" w:hAnsi="Tahoma" w:cs="Tahoma"/>
          <w:color w:val="424242"/>
          <w:sz w:val="23"/>
          <w:szCs w:val="23"/>
          <w:shd w:val="clear" w:color="auto" w:fill="FFFFFF"/>
        </w:rPr>
        <w:t>Stavebník:</w:t>
      </w:r>
      <w:r w:rsidRPr="0038374C">
        <w:rPr>
          <w:rFonts w:ascii="Tahoma" w:hAnsi="Tahoma" w:cs="Tahoma"/>
          <w:color w:val="424242"/>
          <w:sz w:val="23"/>
          <w:szCs w:val="23"/>
          <w:shd w:val="clear" w:color="auto" w:fill="FFFFFF"/>
        </w:rPr>
        <w:tab/>
        <w:t xml:space="preserve">Město </w:t>
      </w:r>
      <w:proofErr w:type="gramStart"/>
      <w:r w:rsidRPr="0038374C">
        <w:rPr>
          <w:rFonts w:ascii="Tahoma" w:hAnsi="Tahoma" w:cs="Tahoma"/>
          <w:color w:val="424242"/>
          <w:sz w:val="23"/>
          <w:szCs w:val="23"/>
          <w:shd w:val="clear" w:color="auto" w:fill="FFFFFF"/>
        </w:rPr>
        <w:t>Krnov,  IČ</w:t>
      </w:r>
      <w:proofErr w:type="gramEnd"/>
      <w:r w:rsidRPr="0038374C">
        <w:rPr>
          <w:rFonts w:ascii="Tahoma" w:hAnsi="Tahoma" w:cs="Tahoma"/>
          <w:color w:val="424242"/>
          <w:sz w:val="23"/>
          <w:szCs w:val="23"/>
          <w:shd w:val="clear" w:color="auto" w:fill="FFFFFF"/>
        </w:rPr>
        <w:t xml:space="preserve"> 00296139</w:t>
      </w:r>
    </w:p>
    <w:p w:rsidR="00AD451F" w:rsidRPr="0038374C" w:rsidRDefault="00AD451F" w:rsidP="00AD451F">
      <w:pPr>
        <w:tabs>
          <w:tab w:val="left" w:pos="4620"/>
        </w:tabs>
        <w:ind w:left="2310" w:hanging="2310"/>
        <w:rPr>
          <w:rFonts w:ascii="Tahoma" w:hAnsi="Tahoma" w:cs="Tahoma"/>
          <w:color w:val="424242"/>
          <w:sz w:val="23"/>
          <w:szCs w:val="23"/>
          <w:shd w:val="clear" w:color="auto" w:fill="FFFFFF"/>
        </w:rPr>
      </w:pPr>
      <w:r w:rsidRPr="0038374C">
        <w:rPr>
          <w:rFonts w:ascii="Tahoma" w:hAnsi="Tahoma" w:cs="Tahoma"/>
          <w:color w:val="424242"/>
          <w:sz w:val="23"/>
          <w:szCs w:val="23"/>
          <w:shd w:val="clear" w:color="auto" w:fill="FFFFFF"/>
        </w:rPr>
        <w:tab/>
        <w:t xml:space="preserve">Hlavní náměstí 96/1, 794 </w:t>
      </w:r>
      <w:proofErr w:type="gramStart"/>
      <w:r w:rsidRPr="0038374C">
        <w:rPr>
          <w:rFonts w:ascii="Tahoma" w:hAnsi="Tahoma" w:cs="Tahoma"/>
          <w:color w:val="424242"/>
          <w:sz w:val="23"/>
          <w:szCs w:val="23"/>
          <w:shd w:val="clear" w:color="auto" w:fill="FFFFFF"/>
        </w:rPr>
        <w:t>01  Krnov</w:t>
      </w:r>
      <w:proofErr w:type="gramEnd"/>
    </w:p>
    <w:p w:rsidR="00AD451F" w:rsidRPr="0038374C" w:rsidRDefault="00AD451F" w:rsidP="00AD451F">
      <w:pPr>
        <w:tabs>
          <w:tab w:val="left" w:pos="4620"/>
        </w:tabs>
        <w:ind w:left="2310" w:hanging="2310"/>
        <w:rPr>
          <w:rFonts w:ascii="Tahoma" w:hAnsi="Tahoma" w:cs="Tahoma"/>
          <w:color w:val="424242"/>
          <w:sz w:val="23"/>
          <w:szCs w:val="23"/>
          <w:shd w:val="clear" w:color="auto" w:fill="FFFFFF"/>
        </w:rPr>
      </w:pPr>
    </w:p>
    <w:p w:rsidR="00AD451F" w:rsidRDefault="00AD451F" w:rsidP="00AD451F">
      <w:pPr>
        <w:tabs>
          <w:tab w:val="left" w:pos="4620"/>
        </w:tabs>
        <w:ind w:left="2310" w:hanging="2310"/>
        <w:rPr>
          <w:sz w:val="40"/>
          <w:szCs w:val="40"/>
        </w:rPr>
      </w:pPr>
      <w:r w:rsidRPr="0038374C">
        <w:rPr>
          <w:rFonts w:ascii="Tahoma" w:hAnsi="Tahoma" w:cs="Tahoma"/>
          <w:color w:val="424242"/>
          <w:sz w:val="23"/>
          <w:szCs w:val="23"/>
          <w:shd w:val="clear" w:color="auto" w:fill="FFFFFF"/>
        </w:rPr>
        <w:t xml:space="preserve">Stupeň PD: </w:t>
      </w:r>
      <w:r w:rsidRPr="0038374C">
        <w:rPr>
          <w:rFonts w:ascii="Tahoma" w:hAnsi="Tahoma" w:cs="Tahoma"/>
          <w:color w:val="424242"/>
          <w:sz w:val="23"/>
          <w:szCs w:val="23"/>
          <w:shd w:val="clear" w:color="auto" w:fill="FFFFFF"/>
        </w:rPr>
        <w:tab/>
        <w:t xml:space="preserve">Dokumentace ohlášení stavebních úprav </w:t>
      </w:r>
      <w:r>
        <w:rPr>
          <w:rFonts w:ascii="Tahoma" w:hAnsi="Tahoma" w:cs="Tahoma"/>
          <w:color w:val="424242"/>
          <w:sz w:val="23"/>
          <w:szCs w:val="23"/>
          <w:shd w:val="clear" w:color="auto" w:fill="FFFFFF"/>
        </w:rPr>
        <w:t>pro změny v užívání části stavby, kterými se nezasahuje do nosných konstrukcí stavby, nemění se její vzhled a nevyžadují posouzení vlivů na životní prostředí</w:t>
      </w:r>
    </w:p>
    <w:p w:rsidR="00AD451F" w:rsidRDefault="00AD451F" w:rsidP="00AD451F">
      <w:pPr>
        <w:tabs>
          <w:tab w:val="left" w:pos="0"/>
        </w:tabs>
        <w:jc w:val="center"/>
        <w:rPr>
          <w:sz w:val="40"/>
          <w:szCs w:val="40"/>
        </w:rPr>
      </w:pPr>
    </w:p>
    <w:p w:rsidR="00AD451F" w:rsidRDefault="00AD451F" w:rsidP="00AD451F">
      <w:pPr>
        <w:tabs>
          <w:tab w:val="left" w:pos="0"/>
        </w:tabs>
        <w:jc w:val="center"/>
        <w:rPr>
          <w:sz w:val="40"/>
          <w:szCs w:val="40"/>
        </w:rPr>
      </w:pPr>
    </w:p>
    <w:p w:rsidR="00AD451F" w:rsidRPr="00EA4795" w:rsidRDefault="00AD451F" w:rsidP="00AD451F">
      <w:pPr>
        <w:pStyle w:val="Import0"/>
        <w:tabs>
          <w:tab w:val="left" w:pos="4536"/>
        </w:tabs>
        <w:spacing w:line="240" w:lineRule="auto"/>
        <w:ind w:left="2268" w:hanging="2268"/>
        <w:rPr>
          <w:rFonts w:ascii="Tahoma" w:hAnsi="Tahoma" w:cs="Tahoma"/>
          <w:color w:val="424242"/>
          <w:sz w:val="23"/>
          <w:szCs w:val="23"/>
          <w:shd w:val="clear" w:color="auto" w:fill="FFFFFF"/>
        </w:rPr>
      </w:pPr>
      <w:r w:rsidRPr="00EA4795">
        <w:rPr>
          <w:rFonts w:ascii="Tahoma" w:hAnsi="Tahoma" w:cs="Tahoma"/>
          <w:color w:val="424242"/>
          <w:sz w:val="23"/>
          <w:szCs w:val="23"/>
          <w:shd w:val="clear" w:color="auto" w:fill="FFFFFF"/>
        </w:rPr>
        <w:t>Datum:</w:t>
      </w:r>
      <w:r w:rsidRPr="00EA4795">
        <w:rPr>
          <w:rFonts w:ascii="Tahoma" w:hAnsi="Tahoma" w:cs="Tahoma"/>
          <w:color w:val="424242"/>
          <w:sz w:val="23"/>
          <w:szCs w:val="23"/>
          <w:shd w:val="clear" w:color="auto" w:fill="FFFFFF"/>
        </w:rPr>
        <w:tab/>
      </w:r>
      <w:r>
        <w:rPr>
          <w:rFonts w:ascii="Tahoma" w:hAnsi="Tahoma" w:cs="Tahoma"/>
          <w:color w:val="424242"/>
          <w:sz w:val="23"/>
          <w:szCs w:val="23"/>
          <w:shd w:val="clear" w:color="auto" w:fill="FFFFFF"/>
        </w:rPr>
        <w:t>03</w:t>
      </w:r>
      <w:r w:rsidRPr="00EA4795">
        <w:rPr>
          <w:rFonts w:ascii="Tahoma" w:hAnsi="Tahoma" w:cs="Tahoma"/>
          <w:color w:val="424242"/>
          <w:sz w:val="23"/>
          <w:szCs w:val="23"/>
          <w:shd w:val="clear" w:color="auto" w:fill="FFFFFF"/>
        </w:rPr>
        <w:t>/20</w:t>
      </w:r>
      <w:r>
        <w:rPr>
          <w:rFonts w:ascii="Tahoma" w:hAnsi="Tahoma" w:cs="Tahoma"/>
          <w:color w:val="424242"/>
          <w:sz w:val="23"/>
          <w:szCs w:val="23"/>
          <w:shd w:val="clear" w:color="auto" w:fill="FFFFFF"/>
        </w:rPr>
        <w:t>1</w:t>
      </w:r>
      <w:r w:rsidRPr="00EA4795">
        <w:rPr>
          <w:rFonts w:ascii="Tahoma" w:hAnsi="Tahoma" w:cs="Tahoma"/>
          <w:color w:val="424242"/>
          <w:sz w:val="23"/>
          <w:szCs w:val="23"/>
          <w:shd w:val="clear" w:color="auto" w:fill="FFFFFF"/>
        </w:rPr>
        <w:t>8</w:t>
      </w:r>
    </w:p>
    <w:p w:rsidR="00AD451F" w:rsidRDefault="00AD451F" w:rsidP="00AD451F">
      <w:pPr>
        <w:tabs>
          <w:tab w:val="left" w:pos="0"/>
        </w:tabs>
        <w:jc w:val="center"/>
        <w:rPr>
          <w:sz w:val="40"/>
          <w:szCs w:val="40"/>
        </w:rPr>
      </w:pPr>
    </w:p>
    <w:p w:rsidR="00AD451F" w:rsidRDefault="00AD451F" w:rsidP="00AD451F">
      <w:pPr>
        <w:tabs>
          <w:tab w:val="left" w:pos="0"/>
        </w:tabs>
        <w:jc w:val="center"/>
        <w:rPr>
          <w:sz w:val="40"/>
          <w:szCs w:val="40"/>
        </w:rPr>
      </w:pPr>
    </w:p>
    <w:p w:rsidR="00AD451F" w:rsidRDefault="00AD451F" w:rsidP="00AD451F">
      <w:pPr>
        <w:tabs>
          <w:tab w:val="left" w:pos="0"/>
        </w:tabs>
        <w:jc w:val="center"/>
        <w:rPr>
          <w:sz w:val="40"/>
          <w:szCs w:val="40"/>
        </w:rPr>
      </w:pPr>
    </w:p>
    <w:p w:rsidR="00F01EC9" w:rsidRDefault="00F01EC9" w:rsidP="00AD451F">
      <w:pPr>
        <w:tabs>
          <w:tab w:val="left" w:pos="0"/>
        </w:tabs>
        <w:jc w:val="center"/>
        <w:rPr>
          <w:sz w:val="40"/>
          <w:szCs w:val="40"/>
        </w:rPr>
      </w:pPr>
    </w:p>
    <w:p w:rsidR="00F01EC9" w:rsidRDefault="00F01EC9" w:rsidP="00AD451F">
      <w:pPr>
        <w:tabs>
          <w:tab w:val="left" w:pos="0"/>
        </w:tabs>
        <w:jc w:val="center"/>
        <w:rPr>
          <w:sz w:val="40"/>
          <w:szCs w:val="40"/>
        </w:rPr>
      </w:pPr>
    </w:p>
    <w:p w:rsidR="00F01EC9" w:rsidRDefault="00F01EC9" w:rsidP="00AD451F">
      <w:pPr>
        <w:tabs>
          <w:tab w:val="left" w:pos="0"/>
        </w:tabs>
        <w:jc w:val="center"/>
        <w:rPr>
          <w:sz w:val="40"/>
          <w:szCs w:val="40"/>
        </w:rPr>
      </w:pPr>
    </w:p>
    <w:p w:rsidR="00F01EC9" w:rsidRDefault="00F01EC9" w:rsidP="00AD451F">
      <w:pPr>
        <w:tabs>
          <w:tab w:val="left" w:pos="0"/>
        </w:tabs>
        <w:jc w:val="center"/>
        <w:rPr>
          <w:sz w:val="40"/>
          <w:szCs w:val="40"/>
        </w:rPr>
      </w:pPr>
    </w:p>
    <w:p w:rsidR="00AD451F" w:rsidRDefault="00AD451F" w:rsidP="00AD451F">
      <w:pPr>
        <w:tabs>
          <w:tab w:val="left" w:pos="0"/>
        </w:tabs>
        <w:jc w:val="center"/>
        <w:rPr>
          <w:sz w:val="40"/>
          <w:szCs w:val="40"/>
        </w:rPr>
      </w:pPr>
    </w:p>
    <w:p w:rsidR="00AD451F" w:rsidRPr="00D84B87" w:rsidRDefault="00AD451F" w:rsidP="00AD451F">
      <w:pPr>
        <w:pStyle w:val="Normlnweb"/>
        <w:shd w:val="clear" w:color="auto" w:fill="FFFFFF"/>
        <w:spacing w:before="0" w:beforeAutospacing="0" w:after="0" w:afterAutospacing="0"/>
        <w:jc w:val="center"/>
        <w:rPr>
          <w:rFonts w:ascii="Tahoma" w:hAnsi="Tahoma" w:cs="Tahoma"/>
          <w:b/>
          <w:color w:val="424242"/>
          <w:sz w:val="32"/>
          <w:szCs w:val="32"/>
          <w:shd w:val="clear" w:color="auto" w:fill="FFFFFF"/>
          <w:lang w:eastAsia="ar-SA"/>
        </w:rPr>
      </w:pPr>
      <w:bookmarkStart w:id="0" w:name="_Hlk509400454"/>
      <w:r w:rsidRPr="00D84B87">
        <w:rPr>
          <w:rFonts w:ascii="Tahoma" w:hAnsi="Tahoma" w:cs="Tahoma"/>
          <w:b/>
          <w:color w:val="424242"/>
          <w:sz w:val="32"/>
          <w:szCs w:val="32"/>
          <w:shd w:val="clear" w:color="auto" w:fill="FFFFFF"/>
          <w:lang w:eastAsia="ar-SA"/>
        </w:rPr>
        <w:t>T e c h n i c k ý    p o p i s</w:t>
      </w:r>
    </w:p>
    <w:bookmarkEnd w:id="0"/>
    <w:p w:rsidR="00AD451F" w:rsidRDefault="00AD451F" w:rsidP="00AD451F">
      <w:pPr>
        <w:pStyle w:val="Nadpis4"/>
        <w:tabs>
          <w:tab w:val="left" w:pos="0"/>
        </w:tabs>
        <w:jc w:val="center"/>
      </w:pPr>
    </w:p>
    <w:p w:rsidR="00AD451F" w:rsidRDefault="00AD451F" w:rsidP="00AD451F"/>
    <w:p w:rsidR="00AD451F" w:rsidRDefault="00AD451F" w:rsidP="00AD451F"/>
    <w:p w:rsidR="00AD451F" w:rsidRDefault="00AD451F" w:rsidP="00AD451F"/>
    <w:p w:rsidR="00AD451F" w:rsidRDefault="00AD451F" w:rsidP="00AD451F"/>
    <w:p w:rsidR="00AD451F" w:rsidRDefault="00AD451F" w:rsidP="00AD451F"/>
    <w:p w:rsidR="00AD451F" w:rsidRDefault="00AD451F" w:rsidP="00AD451F"/>
    <w:p w:rsidR="00AD451F" w:rsidRDefault="00AD451F" w:rsidP="00AD451F"/>
    <w:p w:rsidR="00AD451F" w:rsidRDefault="00AD451F" w:rsidP="00AD451F">
      <w:pPr>
        <w:rPr>
          <w:rFonts w:ascii="Arial" w:hAnsi="Arial"/>
          <w:b/>
          <w:bCs/>
          <w:sz w:val="28"/>
          <w:szCs w:val="24"/>
        </w:rPr>
      </w:pPr>
    </w:p>
    <w:p w:rsidR="00AD451F" w:rsidRPr="008A0FAD" w:rsidRDefault="00AD451F" w:rsidP="00AD451F">
      <w:pPr>
        <w:pStyle w:val="Normlnweb"/>
        <w:shd w:val="clear" w:color="auto" w:fill="FFFFFF"/>
        <w:spacing w:before="0" w:beforeAutospacing="0" w:after="0" w:afterAutospacing="0"/>
        <w:rPr>
          <w:rFonts w:ascii="Tahoma" w:hAnsi="Tahoma" w:cs="Tahoma"/>
          <w:b/>
          <w:color w:val="424242"/>
          <w:sz w:val="23"/>
          <w:szCs w:val="23"/>
          <w:shd w:val="clear" w:color="auto" w:fill="FFFFFF"/>
          <w:lang w:eastAsia="ar-SA"/>
        </w:rPr>
      </w:pPr>
      <w:proofErr w:type="gramStart"/>
      <w:r w:rsidRPr="008A0FAD">
        <w:rPr>
          <w:rFonts w:ascii="Tahoma" w:hAnsi="Tahoma" w:cs="Tahoma"/>
          <w:b/>
          <w:color w:val="424242"/>
          <w:sz w:val="23"/>
          <w:szCs w:val="23"/>
          <w:shd w:val="clear" w:color="auto" w:fill="FFFFFF"/>
          <w:lang w:eastAsia="ar-SA"/>
        </w:rPr>
        <w:t>Identifikace  stavby</w:t>
      </w:r>
      <w:proofErr w:type="gramEnd"/>
      <w:r w:rsidRPr="008A0FAD">
        <w:rPr>
          <w:rFonts w:ascii="Tahoma" w:hAnsi="Tahoma" w:cs="Tahoma"/>
          <w:b/>
          <w:color w:val="424242"/>
          <w:sz w:val="23"/>
          <w:szCs w:val="23"/>
          <w:shd w:val="clear" w:color="auto" w:fill="FFFFFF"/>
          <w:lang w:eastAsia="ar-SA"/>
        </w:rPr>
        <w:t xml:space="preserve"> :</w:t>
      </w:r>
    </w:p>
    <w:p w:rsidR="00AD451F" w:rsidRDefault="00AD451F" w:rsidP="00AD451F">
      <w:pPr>
        <w:pStyle w:val="Import0"/>
        <w:spacing w:line="240" w:lineRule="auto"/>
        <w:rPr>
          <w:rFonts w:ascii="Arial" w:hAnsi="Arial"/>
          <w:szCs w:val="24"/>
        </w:rPr>
      </w:pPr>
    </w:p>
    <w:p w:rsidR="00AD451F" w:rsidRPr="007E5387" w:rsidRDefault="00AD451F" w:rsidP="00AD451F">
      <w:pPr>
        <w:pStyle w:val="Normlnweb"/>
        <w:shd w:val="clear" w:color="auto" w:fill="FFFFFF"/>
        <w:spacing w:before="0" w:beforeAutospacing="0" w:after="0" w:afterAutospacing="0"/>
        <w:rPr>
          <w:rFonts w:ascii="Tahoma" w:hAnsi="Tahoma" w:cs="Tahoma"/>
          <w:color w:val="424242"/>
          <w:sz w:val="23"/>
          <w:szCs w:val="23"/>
          <w:shd w:val="clear" w:color="auto" w:fill="FFFFFF"/>
          <w:lang w:eastAsia="ar-SA"/>
        </w:rPr>
      </w:pPr>
      <w:r w:rsidRPr="007E5387">
        <w:rPr>
          <w:rFonts w:ascii="Tahoma" w:hAnsi="Tahoma" w:cs="Tahoma"/>
          <w:color w:val="424242"/>
          <w:sz w:val="23"/>
          <w:szCs w:val="23"/>
          <w:shd w:val="clear" w:color="auto" w:fill="FFFFFF"/>
          <w:lang w:eastAsia="ar-SA"/>
        </w:rPr>
        <w:t>Název stavby:</w:t>
      </w:r>
      <w:r w:rsidRPr="007E5387">
        <w:rPr>
          <w:rFonts w:ascii="Tahoma" w:hAnsi="Tahoma" w:cs="Tahoma"/>
          <w:color w:val="424242"/>
          <w:sz w:val="23"/>
          <w:szCs w:val="23"/>
          <w:shd w:val="clear" w:color="auto" w:fill="FFFFFF"/>
          <w:lang w:eastAsia="ar-SA"/>
        </w:rPr>
        <w:tab/>
      </w:r>
      <w:r w:rsidR="00AF7C52">
        <w:rPr>
          <w:rFonts w:ascii="Tahoma" w:hAnsi="Tahoma" w:cs="Tahoma"/>
          <w:color w:val="424242"/>
          <w:sz w:val="23"/>
          <w:szCs w:val="23"/>
          <w:shd w:val="clear" w:color="auto" w:fill="FFFFFF"/>
          <w:lang w:eastAsia="ar-SA"/>
        </w:rPr>
        <w:t xml:space="preserve"> </w:t>
      </w:r>
      <w:r w:rsidRPr="0038374C">
        <w:rPr>
          <w:rFonts w:ascii="Tahoma" w:hAnsi="Tahoma" w:cs="Tahoma"/>
          <w:color w:val="424242"/>
          <w:sz w:val="23"/>
          <w:szCs w:val="23"/>
          <w:shd w:val="clear" w:color="auto" w:fill="FFFFFF"/>
          <w:lang w:eastAsia="ar-SA"/>
        </w:rPr>
        <w:t xml:space="preserve">Provozovna </w:t>
      </w:r>
      <w:proofErr w:type="gramStart"/>
      <w:r w:rsidRPr="0038374C">
        <w:rPr>
          <w:rFonts w:ascii="Tahoma" w:hAnsi="Tahoma" w:cs="Tahoma"/>
          <w:color w:val="424242"/>
          <w:sz w:val="23"/>
          <w:szCs w:val="23"/>
          <w:shd w:val="clear" w:color="auto" w:fill="FFFFFF"/>
          <w:lang w:eastAsia="ar-SA"/>
        </w:rPr>
        <w:t>kadeřnictví  </w:t>
      </w:r>
      <w:proofErr w:type="spellStart"/>
      <w:r w:rsidRPr="0038374C">
        <w:rPr>
          <w:rFonts w:ascii="Tahoma" w:hAnsi="Tahoma" w:cs="Tahoma"/>
          <w:color w:val="424242"/>
          <w:sz w:val="23"/>
          <w:szCs w:val="23"/>
          <w:shd w:val="clear" w:color="auto" w:fill="FFFFFF"/>
          <w:lang w:eastAsia="ar-SA"/>
        </w:rPr>
        <w:t>parc.č</w:t>
      </w:r>
      <w:proofErr w:type="spellEnd"/>
      <w:r w:rsidRPr="0038374C">
        <w:rPr>
          <w:rFonts w:ascii="Tahoma" w:hAnsi="Tahoma" w:cs="Tahoma"/>
          <w:color w:val="424242"/>
          <w:sz w:val="23"/>
          <w:szCs w:val="23"/>
          <w:shd w:val="clear" w:color="auto" w:fill="FFFFFF"/>
          <w:lang w:eastAsia="ar-SA"/>
        </w:rPr>
        <w:t>.</w:t>
      </w:r>
      <w:proofErr w:type="gramEnd"/>
      <w:r w:rsidRPr="0038374C">
        <w:rPr>
          <w:rFonts w:ascii="Tahoma" w:hAnsi="Tahoma" w:cs="Tahoma"/>
          <w:color w:val="424242"/>
          <w:sz w:val="23"/>
          <w:szCs w:val="23"/>
          <w:shd w:val="clear" w:color="auto" w:fill="FFFFFF"/>
          <w:lang w:eastAsia="ar-SA"/>
        </w:rPr>
        <w:t xml:space="preserve"> 36/5 </w:t>
      </w:r>
      <w:proofErr w:type="spellStart"/>
      <w:r w:rsidRPr="0038374C">
        <w:rPr>
          <w:rFonts w:ascii="Tahoma" w:hAnsi="Tahoma" w:cs="Tahoma"/>
          <w:color w:val="424242"/>
          <w:sz w:val="23"/>
          <w:szCs w:val="23"/>
          <w:shd w:val="clear" w:color="auto" w:fill="FFFFFF"/>
          <w:lang w:eastAsia="ar-SA"/>
        </w:rPr>
        <w:t>k.ú</w:t>
      </w:r>
      <w:proofErr w:type="spellEnd"/>
      <w:r w:rsidRPr="0038374C">
        <w:rPr>
          <w:rFonts w:ascii="Tahoma" w:hAnsi="Tahoma" w:cs="Tahoma"/>
          <w:color w:val="424242"/>
          <w:sz w:val="23"/>
          <w:szCs w:val="23"/>
          <w:shd w:val="clear" w:color="auto" w:fill="FFFFFF"/>
          <w:lang w:eastAsia="ar-SA"/>
        </w:rPr>
        <w:t>. Krnov - Horní Předměstí</w:t>
      </w:r>
    </w:p>
    <w:p w:rsidR="00AD451F" w:rsidRPr="007E5387" w:rsidRDefault="00AD451F" w:rsidP="00AD451F">
      <w:pPr>
        <w:tabs>
          <w:tab w:val="left" w:pos="4620"/>
        </w:tabs>
        <w:rPr>
          <w:rFonts w:ascii="Tahoma" w:hAnsi="Tahoma" w:cs="Tahoma"/>
          <w:color w:val="424242"/>
          <w:sz w:val="23"/>
          <w:szCs w:val="23"/>
          <w:shd w:val="clear" w:color="auto" w:fill="FFFFFF"/>
        </w:rPr>
      </w:pPr>
    </w:p>
    <w:p w:rsidR="00AD451F" w:rsidRDefault="00AD451F" w:rsidP="00AD451F">
      <w:pPr>
        <w:tabs>
          <w:tab w:val="left" w:pos="2268"/>
        </w:tabs>
        <w:rPr>
          <w:rFonts w:ascii="Arial" w:hAnsi="Arial"/>
          <w:szCs w:val="24"/>
        </w:rPr>
      </w:pPr>
    </w:p>
    <w:p w:rsidR="00AD451F" w:rsidRDefault="00AD451F" w:rsidP="00AD451F">
      <w:pPr>
        <w:pStyle w:val="Normlnweb"/>
        <w:shd w:val="clear" w:color="auto" w:fill="FFFFFF"/>
        <w:spacing w:before="0" w:beforeAutospacing="0" w:after="0" w:afterAutospacing="0"/>
        <w:rPr>
          <w:rFonts w:ascii="Tahoma" w:hAnsi="Tahoma" w:cs="Tahoma"/>
          <w:color w:val="424242"/>
          <w:sz w:val="23"/>
          <w:szCs w:val="23"/>
          <w:shd w:val="clear" w:color="auto" w:fill="FFFFFF"/>
          <w:lang w:eastAsia="ar-SA"/>
        </w:rPr>
      </w:pPr>
      <w:r w:rsidRPr="007E5387">
        <w:rPr>
          <w:rFonts w:ascii="Tahoma" w:hAnsi="Tahoma" w:cs="Tahoma"/>
          <w:color w:val="424242"/>
          <w:sz w:val="23"/>
          <w:szCs w:val="23"/>
          <w:shd w:val="clear" w:color="auto" w:fill="FFFFFF"/>
          <w:lang w:eastAsia="ar-SA"/>
        </w:rPr>
        <w:t xml:space="preserve">Místo </w:t>
      </w:r>
      <w:proofErr w:type="gramStart"/>
      <w:r w:rsidRPr="007E5387">
        <w:rPr>
          <w:rFonts w:ascii="Tahoma" w:hAnsi="Tahoma" w:cs="Tahoma"/>
          <w:color w:val="424242"/>
          <w:sz w:val="23"/>
          <w:szCs w:val="23"/>
          <w:shd w:val="clear" w:color="auto" w:fill="FFFFFF"/>
          <w:lang w:eastAsia="ar-SA"/>
        </w:rPr>
        <w:t>stavby :</w:t>
      </w:r>
      <w:proofErr w:type="gramEnd"/>
      <w:r w:rsidRPr="007E5387">
        <w:rPr>
          <w:rFonts w:ascii="Tahoma" w:hAnsi="Tahoma" w:cs="Tahoma"/>
          <w:color w:val="424242"/>
          <w:sz w:val="23"/>
          <w:szCs w:val="23"/>
          <w:shd w:val="clear" w:color="auto" w:fill="FFFFFF"/>
          <w:lang w:eastAsia="ar-SA"/>
        </w:rPr>
        <w:t xml:space="preserve">         </w:t>
      </w:r>
      <w:r w:rsidR="00AF7C52">
        <w:rPr>
          <w:rFonts w:ascii="Tahoma" w:hAnsi="Tahoma" w:cs="Tahoma"/>
          <w:color w:val="424242"/>
          <w:sz w:val="23"/>
          <w:szCs w:val="23"/>
          <w:shd w:val="clear" w:color="auto" w:fill="FFFFFF"/>
          <w:lang w:eastAsia="ar-SA"/>
        </w:rPr>
        <w:t xml:space="preserve"> </w:t>
      </w:r>
      <w:r w:rsidRPr="007E5387">
        <w:rPr>
          <w:rFonts w:ascii="Tahoma" w:hAnsi="Tahoma" w:cs="Tahoma"/>
          <w:color w:val="424242"/>
          <w:sz w:val="23"/>
          <w:szCs w:val="23"/>
          <w:shd w:val="clear" w:color="auto" w:fill="FFFFFF"/>
          <w:lang w:eastAsia="ar-SA"/>
        </w:rPr>
        <w:t xml:space="preserve"> </w:t>
      </w:r>
      <w:r>
        <w:rPr>
          <w:rFonts w:ascii="Tahoma" w:hAnsi="Tahoma" w:cs="Tahoma"/>
          <w:color w:val="424242"/>
          <w:sz w:val="23"/>
          <w:szCs w:val="23"/>
          <w:shd w:val="clear" w:color="auto" w:fill="FFFFFF"/>
          <w:lang w:eastAsia="ar-SA"/>
        </w:rPr>
        <w:t>Krnov, Zámecké náměstí č.p. 2000</w:t>
      </w:r>
    </w:p>
    <w:p w:rsidR="00AD451F" w:rsidRPr="007E5387" w:rsidRDefault="00AD451F" w:rsidP="00AD451F">
      <w:pPr>
        <w:pStyle w:val="Normlnweb"/>
        <w:shd w:val="clear" w:color="auto" w:fill="FFFFFF"/>
        <w:spacing w:before="0" w:beforeAutospacing="0" w:after="0" w:afterAutospacing="0"/>
        <w:rPr>
          <w:rFonts w:ascii="Tahoma" w:hAnsi="Tahoma" w:cs="Tahoma"/>
          <w:color w:val="424242"/>
          <w:sz w:val="23"/>
          <w:szCs w:val="23"/>
          <w:shd w:val="clear" w:color="auto" w:fill="FFFFFF"/>
          <w:lang w:eastAsia="ar-SA"/>
        </w:rPr>
      </w:pPr>
      <w:r>
        <w:rPr>
          <w:rFonts w:ascii="Tahoma" w:hAnsi="Tahoma" w:cs="Tahoma"/>
          <w:color w:val="424242"/>
          <w:sz w:val="23"/>
          <w:szCs w:val="23"/>
          <w:shd w:val="clear" w:color="auto" w:fill="FFFFFF"/>
          <w:lang w:eastAsia="ar-SA"/>
        </w:rPr>
        <w:t xml:space="preserve">                             </w:t>
      </w:r>
      <w:r w:rsidR="00AF7C52">
        <w:rPr>
          <w:rFonts w:ascii="Tahoma" w:hAnsi="Tahoma" w:cs="Tahoma"/>
          <w:color w:val="424242"/>
          <w:sz w:val="23"/>
          <w:szCs w:val="23"/>
          <w:shd w:val="clear" w:color="auto" w:fill="FFFFFF"/>
          <w:lang w:eastAsia="ar-SA"/>
        </w:rPr>
        <w:t xml:space="preserve"> </w:t>
      </w:r>
      <w:r w:rsidRPr="007E5387">
        <w:rPr>
          <w:rFonts w:ascii="Tahoma" w:hAnsi="Tahoma" w:cs="Tahoma"/>
          <w:color w:val="424242"/>
          <w:sz w:val="23"/>
          <w:szCs w:val="23"/>
          <w:shd w:val="clear" w:color="auto" w:fill="FFFFFF"/>
          <w:lang w:eastAsia="ar-SA"/>
        </w:rPr>
        <w:t xml:space="preserve"> </w:t>
      </w:r>
      <w:proofErr w:type="spellStart"/>
      <w:r w:rsidRPr="007E5387">
        <w:rPr>
          <w:rFonts w:ascii="Tahoma" w:hAnsi="Tahoma" w:cs="Tahoma"/>
          <w:color w:val="424242"/>
          <w:sz w:val="23"/>
          <w:szCs w:val="23"/>
          <w:shd w:val="clear" w:color="auto" w:fill="FFFFFF"/>
          <w:lang w:eastAsia="ar-SA"/>
        </w:rPr>
        <w:t>parc.č</w:t>
      </w:r>
      <w:proofErr w:type="spellEnd"/>
      <w:r w:rsidRPr="007E5387">
        <w:rPr>
          <w:rFonts w:ascii="Tahoma" w:hAnsi="Tahoma" w:cs="Tahoma"/>
          <w:color w:val="424242"/>
          <w:sz w:val="23"/>
          <w:szCs w:val="23"/>
          <w:shd w:val="clear" w:color="auto" w:fill="FFFFFF"/>
          <w:lang w:eastAsia="ar-SA"/>
        </w:rPr>
        <w:t xml:space="preserve">. 36/5 </w:t>
      </w:r>
      <w:proofErr w:type="spellStart"/>
      <w:r w:rsidRPr="007E5387">
        <w:rPr>
          <w:rFonts w:ascii="Tahoma" w:hAnsi="Tahoma" w:cs="Tahoma"/>
          <w:color w:val="424242"/>
          <w:sz w:val="23"/>
          <w:szCs w:val="23"/>
          <w:shd w:val="clear" w:color="auto" w:fill="FFFFFF"/>
          <w:lang w:eastAsia="ar-SA"/>
        </w:rPr>
        <w:t>k.ú</w:t>
      </w:r>
      <w:proofErr w:type="spellEnd"/>
      <w:r w:rsidRPr="007E5387">
        <w:rPr>
          <w:rFonts w:ascii="Tahoma" w:hAnsi="Tahoma" w:cs="Tahoma"/>
          <w:color w:val="424242"/>
          <w:sz w:val="23"/>
          <w:szCs w:val="23"/>
          <w:shd w:val="clear" w:color="auto" w:fill="FFFFFF"/>
          <w:lang w:eastAsia="ar-SA"/>
        </w:rPr>
        <w:t xml:space="preserve">. Krnov – Horní Předměstí </w:t>
      </w:r>
    </w:p>
    <w:p w:rsidR="00AD451F" w:rsidRDefault="00AD451F" w:rsidP="00AD451F">
      <w:pPr>
        <w:tabs>
          <w:tab w:val="left" w:pos="2248"/>
        </w:tabs>
        <w:ind w:left="-20"/>
        <w:rPr>
          <w:rFonts w:ascii="Arial" w:hAnsi="Arial"/>
          <w:sz w:val="24"/>
          <w:szCs w:val="24"/>
        </w:rPr>
      </w:pPr>
    </w:p>
    <w:p w:rsidR="00AD451F" w:rsidRDefault="00AD451F" w:rsidP="00AD451F">
      <w:pPr>
        <w:tabs>
          <w:tab w:val="left" w:pos="4620"/>
        </w:tabs>
        <w:ind w:left="2310" w:hanging="2310"/>
        <w:rPr>
          <w:rFonts w:ascii="Arial" w:hAnsi="Arial" w:cs="Arial"/>
          <w:bCs/>
          <w:sz w:val="24"/>
          <w:szCs w:val="24"/>
        </w:rPr>
      </w:pPr>
    </w:p>
    <w:p w:rsidR="00AD451F" w:rsidRPr="0038374C" w:rsidRDefault="00AD451F" w:rsidP="00AD451F">
      <w:pPr>
        <w:tabs>
          <w:tab w:val="left" w:pos="4620"/>
        </w:tabs>
        <w:ind w:left="2310" w:hanging="2310"/>
        <w:rPr>
          <w:rFonts w:ascii="Tahoma" w:hAnsi="Tahoma" w:cs="Tahoma"/>
          <w:color w:val="424242"/>
          <w:sz w:val="23"/>
          <w:szCs w:val="23"/>
          <w:shd w:val="clear" w:color="auto" w:fill="FFFFFF"/>
        </w:rPr>
      </w:pPr>
      <w:proofErr w:type="gramStart"/>
      <w:r w:rsidRPr="007E5387">
        <w:rPr>
          <w:rFonts w:ascii="Tahoma" w:hAnsi="Tahoma" w:cs="Tahoma"/>
          <w:color w:val="424242"/>
          <w:sz w:val="23"/>
          <w:szCs w:val="23"/>
          <w:shd w:val="clear" w:color="auto" w:fill="FFFFFF"/>
        </w:rPr>
        <w:t>Stavebník :</w:t>
      </w:r>
      <w:proofErr w:type="gramEnd"/>
      <w:r w:rsidRPr="007E5387">
        <w:rPr>
          <w:rFonts w:ascii="Tahoma" w:hAnsi="Tahoma" w:cs="Tahoma"/>
          <w:color w:val="424242"/>
          <w:sz w:val="23"/>
          <w:szCs w:val="23"/>
          <w:shd w:val="clear" w:color="auto" w:fill="FFFFFF"/>
        </w:rPr>
        <w:t xml:space="preserve">         </w:t>
      </w:r>
      <w:r>
        <w:rPr>
          <w:rFonts w:ascii="Tahoma" w:hAnsi="Tahoma" w:cs="Tahoma"/>
          <w:color w:val="424242"/>
          <w:sz w:val="23"/>
          <w:szCs w:val="23"/>
          <w:shd w:val="clear" w:color="auto" w:fill="FFFFFF"/>
        </w:rPr>
        <w:t xml:space="preserve">    </w:t>
      </w:r>
      <w:r w:rsidR="00AF7C52">
        <w:rPr>
          <w:rFonts w:ascii="Tahoma" w:hAnsi="Tahoma" w:cs="Tahoma"/>
          <w:color w:val="424242"/>
          <w:sz w:val="23"/>
          <w:szCs w:val="23"/>
          <w:shd w:val="clear" w:color="auto" w:fill="FFFFFF"/>
        </w:rPr>
        <w:t xml:space="preserve"> </w:t>
      </w:r>
      <w:r>
        <w:rPr>
          <w:rFonts w:ascii="Tahoma" w:hAnsi="Tahoma" w:cs="Tahoma"/>
          <w:color w:val="424242"/>
          <w:sz w:val="23"/>
          <w:szCs w:val="23"/>
          <w:shd w:val="clear" w:color="auto" w:fill="FFFFFF"/>
        </w:rPr>
        <w:t xml:space="preserve"> </w:t>
      </w:r>
      <w:r w:rsidRPr="0038374C">
        <w:rPr>
          <w:rFonts w:ascii="Tahoma" w:hAnsi="Tahoma" w:cs="Tahoma"/>
          <w:color w:val="424242"/>
          <w:sz w:val="23"/>
          <w:szCs w:val="23"/>
          <w:shd w:val="clear" w:color="auto" w:fill="FFFFFF"/>
        </w:rPr>
        <w:t>Město Krnov,  IČ 00296139</w:t>
      </w:r>
    </w:p>
    <w:p w:rsidR="00AD451F" w:rsidRPr="0038374C" w:rsidRDefault="00AD451F" w:rsidP="00AD451F">
      <w:pPr>
        <w:tabs>
          <w:tab w:val="left" w:pos="4620"/>
        </w:tabs>
        <w:ind w:left="2310" w:hanging="2310"/>
        <w:rPr>
          <w:rFonts w:ascii="Tahoma" w:hAnsi="Tahoma" w:cs="Tahoma"/>
          <w:color w:val="424242"/>
          <w:sz w:val="23"/>
          <w:szCs w:val="23"/>
          <w:shd w:val="clear" w:color="auto" w:fill="FFFFFF"/>
        </w:rPr>
      </w:pPr>
      <w:r>
        <w:rPr>
          <w:rFonts w:ascii="Tahoma" w:hAnsi="Tahoma" w:cs="Tahoma"/>
          <w:color w:val="424242"/>
          <w:sz w:val="23"/>
          <w:szCs w:val="23"/>
          <w:shd w:val="clear" w:color="auto" w:fill="FFFFFF"/>
        </w:rPr>
        <w:t xml:space="preserve">                            </w:t>
      </w:r>
      <w:r w:rsidR="00AF7C52">
        <w:rPr>
          <w:rFonts w:ascii="Tahoma" w:hAnsi="Tahoma" w:cs="Tahoma"/>
          <w:color w:val="424242"/>
          <w:sz w:val="23"/>
          <w:szCs w:val="23"/>
          <w:shd w:val="clear" w:color="auto" w:fill="FFFFFF"/>
        </w:rPr>
        <w:t xml:space="preserve"> </w:t>
      </w:r>
      <w:r>
        <w:rPr>
          <w:rFonts w:ascii="Tahoma" w:hAnsi="Tahoma" w:cs="Tahoma"/>
          <w:color w:val="424242"/>
          <w:sz w:val="23"/>
          <w:szCs w:val="23"/>
          <w:shd w:val="clear" w:color="auto" w:fill="FFFFFF"/>
        </w:rPr>
        <w:t xml:space="preserve">  H</w:t>
      </w:r>
      <w:r w:rsidRPr="0038374C">
        <w:rPr>
          <w:rFonts w:ascii="Tahoma" w:hAnsi="Tahoma" w:cs="Tahoma"/>
          <w:color w:val="424242"/>
          <w:sz w:val="23"/>
          <w:szCs w:val="23"/>
          <w:shd w:val="clear" w:color="auto" w:fill="FFFFFF"/>
        </w:rPr>
        <w:t xml:space="preserve">lavní náměstí 96/1, 794 </w:t>
      </w:r>
      <w:proofErr w:type="gramStart"/>
      <w:r w:rsidRPr="0038374C">
        <w:rPr>
          <w:rFonts w:ascii="Tahoma" w:hAnsi="Tahoma" w:cs="Tahoma"/>
          <w:color w:val="424242"/>
          <w:sz w:val="23"/>
          <w:szCs w:val="23"/>
          <w:shd w:val="clear" w:color="auto" w:fill="FFFFFF"/>
        </w:rPr>
        <w:t>01  Krnov</w:t>
      </w:r>
      <w:proofErr w:type="gramEnd"/>
    </w:p>
    <w:p w:rsidR="00AD451F" w:rsidRPr="0038374C" w:rsidRDefault="00AD451F" w:rsidP="00AD451F">
      <w:pPr>
        <w:tabs>
          <w:tab w:val="left" w:pos="4620"/>
        </w:tabs>
        <w:ind w:left="2310" w:hanging="2310"/>
        <w:rPr>
          <w:rFonts w:ascii="Tahoma" w:hAnsi="Tahoma" w:cs="Tahoma"/>
          <w:color w:val="424242"/>
          <w:sz w:val="23"/>
          <w:szCs w:val="23"/>
          <w:shd w:val="clear" w:color="auto" w:fill="FFFFFF"/>
        </w:rPr>
      </w:pPr>
    </w:p>
    <w:p w:rsidR="00AD451F" w:rsidRDefault="00AD451F" w:rsidP="00AD451F">
      <w:pPr>
        <w:pStyle w:val="Normlnweb"/>
        <w:shd w:val="clear" w:color="auto" w:fill="FFFFFF"/>
        <w:spacing w:before="0" w:beforeAutospacing="0" w:after="0" w:afterAutospacing="0"/>
        <w:rPr>
          <w:rFonts w:ascii="Arial" w:eastAsia="Arial" w:hAnsi="Arial" w:cs="Arial"/>
        </w:rPr>
      </w:pPr>
    </w:p>
    <w:p w:rsidR="00AD451F" w:rsidRPr="007E5387" w:rsidRDefault="00AD451F" w:rsidP="00AD451F">
      <w:pPr>
        <w:pStyle w:val="Normlnweb"/>
        <w:shd w:val="clear" w:color="auto" w:fill="FFFFFF"/>
        <w:spacing w:before="0" w:beforeAutospacing="0" w:after="0" w:afterAutospacing="0"/>
        <w:rPr>
          <w:rFonts w:ascii="Tahoma" w:hAnsi="Tahoma" w:cs="Tahoma"/>
          <w:color w:val="424242"/>
          <w:sz w:val="23"/>
          <w:szCs w:val="23"/>
          <w:shd w:val="clear" w:color="auto" w:fill="FFFFFF"/>
          <w:lang w:eastAsia="ar-SA"/>
        </w:rPr>
      </w:pPr>
      <w:proofErr w:type="gramStart"/>
      <w:r w:rsidRPr="007E5387">
        <w:rPr>
          <w:rFonts w:ascii="Tahoma" w:hAnsi="Tahoma" w:cs="Tahoma"/>
          <w:color w:val="424242"/>
          <w:sz w:val="23"/>
          <w:szCs w:val="23"/>
          <w:shd w:val="clear" w:color="auto" w:fill="FFFFFF"/>
          <w:lang w:eastAsia="ar-SA"/>
        </w:rPr>
        <w:t>Projektant :</w:t>
      </w:r>
      <w:proofErr w:type="gramEnd"/>
      <w:r w:rsidRPr="007E5387">
        <w:rPr>
          <w:rFonts w:ascii="Tahoma" w:hAnsi="Tahoma" w:cs="Tahoma"/>
          <w:color w:val="424242"/>
          <w:sz w:val="23"/>
          <w:szCs w:val="23"/>
          <w:shd w:val="clear" w:color="auto" w:fill="FFFFFF"/>
          <w:lang w:eastAsia="ar-SA"/>
        </w:rPr>
        <w:t xml:space="preserve"> </w:t>
      </w:r>
      <w:r w:rsidRPr="007E5387">
        <w:rPr>
          <w:rFonts w:ascii="Tahoma" w:hAnsi="Tahoma" w:cs="Tahoma"/>
          <w:color w:val="424242"/>
          <w:sz w:val="23"/>
          <w:szCs w:val="23"/>
          <w:shd w:val="clear" w:color="auto" w:fill="FFFFFF"/>
          <w:lang w:eastAsia="ar-SA"/>
        </w:rPr>
        <w:tab/>
      </w:r>
      <w:r>
        <w:rPr>
          <w:rFonts w:ascii="Tahoma" w:hAnsi="Tahoma" w:cs="Tahoma"/>
          <w:color w:val="424242"/>
          <w:sz w:val="23"/>
          <w:szCs w:val="23"/>
          <w:shd w:val="clear" w:color="auto" w:fill="FFFFFF"/>
          <w:lang w:eastAsia="ar-SA"/>
        </w:rPr>
        <w:t xml:space="preserve">           </w:t>
      </w:r>
      <w:r w:rsidRPr="007E5387">
        <w:rPr>
          <w:rFonts w:ascii="Tahoma" w:hAnsi="Tahoma" w:cs="Tahoma"/>
          <w:color w:val="424242"/>
          <w:sz w:val="23"/>
          <w:szCs w:val="23"/>
          <w:shd w:val="clear" w:color="auto" w:fill="FFFFFF"/>
          <w:lang w:eastAsia="ar-SA"/>
        </w:rPr>
        <w:t>Ing. Šarman Vladimír,  IČ 18114911</w:t>
      </w:r>
    </w:p>
    <w:p w:rsidR="00AD451F" w:rsidRPr="007E5387" w:rsidRDefault="00AD451F" w:rsidP="00AD451F">
      <w:pPr>
        <w:pStyle w:val="Normlnweb"/>
        <w:shd w:val="clear" w:color="auto" w:fill="FFFFFF"/>
        <w:spacing w:before="0" w:beforeAutospacing="0" w:after="0" w:afterAutospacing="0"/>
        <w:rPr>
          <w:rFonts w:ascii="Tahoma" w:hAnsi="Tahoma" w:cs="Tahoma"/>
          <w:color w:val="424242"/>
          <w:sz w:val="23"/>
          <w:szCs w:val="23"/>
          <w:shd w:val="clear" w:color="auto" w:fill="FFFFFF"/>
          <w:lang w:eastAsia="ar-SA"/>
        </w:rPr>
      </w:pPr>
      <w:r w:rsidRPr="007E5387">
        <w:rPr>
          <w:rFonts w:ascii="Tahoma" w:hAnsi="Tahoma" w:cs="Tahoma"/>
          <w:color w:val="424242"/>
          <w:sz w:val="23"/>
          <w:szCs w:val="23"/>
          <w:shd w:val="clear" w:color="auto" w:fill="FFFFFF"/>
          <w:lang w:eastAsia="ar-SA"/>
        </w:rPr>
        <w:tab/>
      </w:r>
      <w:r>
        <w:rPr>
          <w:rFonts w:ascii="Tahoma" w:hAnsi="Tahoma" w:cs="Tahoma"/>
          <w:color w:val="424242"/>
          <w:sz w:val="23"/>
          <w:szCs w:val="23"/>
          <w:shd w:val="clear" w:color="auto" w:fill="FFFFFF"/>
          <w:lang w:eastAsia="ar-SA"/>
        </w:rPr>
        <w:t xml:space="preserve">                     </w:t>
      </w:r>
      <w:r w:rsidRPr="007E5387">
        <w:rPr>
          <w:rFonts w:ascii="Tahoma" w:hAnsi="Tahoma" w:cs="Tahoma"/>
          <w:color w:val="424242"/>
          <w:sz w:val="23"/>
          <w:szCs w:val="23"/>
          <w:shd w:val="clear" w:color="auto" w:fill="FFFFFF"/>
          <w:lang w:eastAsia="ar-SA"/>
        </w:rPr>
        <w:t>Čsl. Armády 809/39, 794 01 Krnov (= adresa pro doručování)</w:t>
      </w:r>
    </w:p>
    <w:p w:rsidR="00AD451F" w:rsidRPr="007E5387" w:rsidRDefault="00AD451F" w:rsidP="00AD451F">
      <w:pPr>
        <w:pStyle w:val="Normlnweb"/>
        <w:shd w:val="clear" w:color="auto" w:fill="FFFFFF"/>
        <w:spacing w:before="0" w:beforeAutospacing="0" w:after="0" w:afterAutospacing="0"/>
        <w:rPr>
          <w:rFonts w:ascii="Tahoma" w:hAnsi="Tahoma" w:cs="Tahoma"/>
          <w:color w:val="424242"/>
          <w:sz w:val="23"/>
          <w:szCs w:val="23"/>
          <w:shd w:val="clear" w:color="auto" w:fill="FFFFFF"/>
          <w:lang w:eastAsia="ar-SA"/>
        </w:rPr>
      </w:pPr>
      <w:r w:rsidRPr="007E5387">
        <w:rPr>
          <w:rFonts w:ascii="Tahoma" w:hAnsi="Tahoma" w:cs="Tahoma"/>
          <w:color w:val="424242"/>
          <w:sz w:val="23"/>
          <w:szCs w:val="23"/>
          <w:shd w:val="clear" w:color="auto" w:fill="FFFFFF"/>
          <w:lang w:eastAsia="ar-SA"/>
        </w:rPr>
        <w:t xml:space="preserve">       </w:t>
      </w:r>
      <w:r w:rsidRPr="007E5387">
        <w:rPr>
          <w:rFonts w:ascii="Tahoma" w:hAnsi="Tahoma" w:cs="Tahoma"/>
          <w:color w:val="424242"/>
          <w:sz w:val="23"/>
          <w:szCs w:val="23"/>
          <w:shd w:val="clear" w:color="auto" w:fill="FFFFFF"/>
          <w:lang w:eastAsia="ar-SA"/>
        </w:rPr>
        <w:tab/>
      </w:r>
      <w:r>
        <w:rPr>
          <w:rFonts w:ascii="Tahoma" w:hAnsi="Tahoma" w:cs="Tahoma"/>
          <w:color w:val="424242"/>
          <w:sz w:val="23"/>
          <w:szCs w:val="23"/>
          <w:shd w:val="clear" w:color="auto" w:fill="FFFFFF"/>
          <w:lang w:eastAsia="ar-SA"/>
        </w:rPr>
        <w:t xml:space="preserve">                     </w:t>
      </w:r>
      <w:r w:rsidRPr="007E5387">
        <w:rPr>
          <w:rFonts w:ascii="Tahoma" w:hAnsi="Tahoma" w:cs="Tahoma"/>
          <w:color w:val="424242"/>
          <w:sz w:val="23"/>
          <w:szCs w:val="23"/>
          <w:shd w:val="clear" w:color="auto" w:fill="FFFFFF"/>
          <w:lang w:eastAsia="ar-SA"/>
        </w:rPr>
        <w:t>ČKAIT 1200 927</w:t>
      </w:r>
    </w:p>
    <w:p w:rsidR="00AD451F" w:rsidRDefault="00AD451F" w:rsidP="00AD451F">
      <w:pPr>
        <w:pStyle w:val="Import0"/>
        <w:tabs>
          <w:tab w:val="left" w:pos="2268"/>
        </w:tabs>
        <w:spacing w:line="240" w:lineRule="auto"/>
        <w:rPr>
          <w:rFonts w:ascii="Arial" w:hAnsi="Arial" w:cs="Arial"/>
          <w:szCs w:val="24"/>
        </w:rPr>
      </w:pPr>
    </w:p>
    <w:p w:rsidR="00AD451F" w:rsidRDefault="00AD451F" w:rsidP="00AD451F">
      <w:pPr>
        <w:tabs>
          <w:tab w:val="left" w:pos="4620"/>
        </w:tabs>
        <w:ind w:left="2310" w:hanging="2310"/>
        <w:rPr>
          <w:sz w:val="40"/>
          <w:szCs w:val="40"/>
        </w:rPr>
      </w:pPr>
      <w:r w:rsidRPr="00EA4795">
        <w:rPr>
          <w:rFonts w:ascii="Tahoma" w:hAnsi="Tahoma" w:cs="Tahoma"/>
          <w:color w:val="424242"/>
          <w:sz w:val="23"/>
          <w:szCs w:val="23"/>
          <w:shd w:val="clear" w:color="auto" w:fill="FFFFFF"/>
        </w:rPr>
        <w:t xml:space="preserve">Druh </w:t>
      </w:r>
      <w:proofErr w:type="gramStart"/>
      <w:r w:rsidRPr="00EA4795">
        <w:rPr>
          <w:rFonts w:ascii="Tahoma" w:hAnsi="Tahoma" w:cs="Tahoma"/>
          <w:color w:val="424242"/>
          <w:sz w:val="23"/>
          <w:szCs w:val="23"/>
          <w:shd w:val="clear" w:color="auto" w:fill="FFFFFF"/>
        </w:rPr>
        <w:t>stavby :</w:t>
      </w:r>
      <w:proofErr w:type="gramEnd"/>
      <w:r w:rsidRPr="00EA4795">
        <w:rPr>
          <w:rFonts w:ascii="Tahoma" w:hAnsi="Tahoma" w:cs="Tahoma"/>
          <w:color w:val="424242"/>
          <w:sz w:val="23"/>
          <w:szCs w:val="23"/>
          <w:shd w:val="clear" w:color="auto" w:fill="FFFFFF"/>
        </w:rPr>
        <w:t xml:space="preserve">         </w:t>
      </w:r>
      <w:r w:rsidRPr="00EA4795">
        <w:rPr>
          <w:rFonts w:ascii="Tahoma" w:hAnsi="Tahoma" w:cs="Tahoma"/>
          <w:color w:val="424242"/>
          <w:sz w:val="23"/>
          <w:szCs w:val="23"/>
          <w:shd w:val="clear" w:color="auto" w:fill="FFFFFF"/>
        </w:rPr>
        <w:tab/>
      </w:r>
      <w:r w:rsidRPr="0038374C">
        <w:rPr>
          <w:rFonts w:ascii="Tahoma" w:hAnsi="Tahoma" w:cs="Tahoma"/>
          <w:color w:val="424242"/>
          <w:sz w:val="23"/>
          <w:szCs w:val="23"/>
          <w:shd w:val="clear" w:color="auto" w:fill="FFFFFF"/>
        </w:rPr>
        <w:t>stavební úprav</w:t>
      </w:r>
      <w:r w:rsidR="00AF7C52">
        <w:rPr>
          <w:rFonts w:ascii="Tahoma" w:hAnsi="Tahoma" w:cs="Tahoma"/>
          <w:color w:val="424242"/>
          <w:sz w:val="23"/>
          <w:szCs w:val="23"/>
          <w:shd w:val="clear" w:color="auto" w:fill="FFFFFF"/>
        </w:rPr>
        <w:t>y</w:t>
      </w:r>
      <w:r w:rsidRPr="0038374C">
        <w:rPr>
          <w:rFonts w:ascii="Tahoma" w:hAnsi="Tahoma" w:cs="Tahoma"/>
          <w:color w:val="424242"/>
          <w:sz w:val="23"/>
          <w:szCs w:val="23"/>
          <w:shd w:val="clear" w:color="auto" w:fill="FFFFFF"/>
        </w:rPr>
        <w:t xml:space="preserve"> </w:t>
      </w:r>
      <w:r>
        <w:rPr>
          <w:rFonts w:ascii="Tahoma" w:hAnsi="Tahoma" w:cs="Tahoma"/>
          <w:color w:val="424242"/>
          <w:sz w:val="23"/>
          <w:szCs w:val="23"/>
          <w:shd w:val="clear" w:color="auto" w:fill="FFFFFF"/>
        </w:rPr>
        <w:t>pro změny v užívání části stavby, kterými se nezasahuje do nosných konstrukcí stavby, nemění se její vzhled a nevyžadují posouzení vlivů na životní prostředí</w:t>
      </w:r>
    </w:p>
    <w:p w:rsidR="00AD451F" w:rsidRDefault="00AD451F" w:rsidP="00AD451F">
      <w:pPr>
        <w:pStyle w:val="Import0"/>
        <w:tabs>
          <w:tab w:val="left" w:pos="4547"/>
        </w:tabs>
        <w:spacing w:line="240" w:lineRule="auto"/>
        <w:ind w:left="2279" w:hanging="2302"/>
        <w:rPr>
          <w:rFonts w:ascii="Arial" w:hAnsi="Arial" w:cs="Arial"/>
          <w:szCs w:val="24"/>
        </w:rPr>
      </w:pPr>
    </w:p>
    <w:p w:rsidR="00AD451F" w:rsidRPr="00EA4795" w:rsidRDefault="00AD451F" w:rsidP="00AD451F">
      <w:pPr>
        <w:pStyle w:val="Import0"/>
        <w:tabs>
          <w:tab w:val="left" w:pos="4536"/>
        </w:tabs>
        <w:spacing w:line="240" w:lineRule="auto"/>
        <w:ind w:left="2268" w:hanging="2268"/>
        <w:rPr>
          <w:rFonts w:ascii="Tahoma" w:hAnsi="Tahoma" w:cs="Tahoma"/>
          <w:color w:val="424242"/>
          <w:sz w:val="23"/>
          <w:szCs w:val="23"/>
          <w:shd w:val="clear" w:color="auto" w:fill="FFFFFF"/>
        </w:rPr>
      </w:pPr>
      <w:r w:rsidRPr="00EA4795">
        <w:rPr>
          <w:rFonts w:ascii="Tahoma" w:hAnsi="Tahoma" w:cs="Tahoma"/>
          <w:color w:val="424242"/>
          <w:sz w:val="23"/>
          <w:szCs w:val="23"/>
          <w:shd w:val="clear" w:color="auto" w:fill="FFFFFF"/>
        </w:rPr>
        <w:t xml:space="preserve">Způsob </w:t>
      </w:r>
      <w:proofErr w:type="gramStart"/>
      <w:r w:rsidRPr="00EA4795">
        <w:rPr>
          <w:rFonts w:ascii="Tahoma" w:hAnsi="Tahoma" w:cs="Tahoma"/>
          <w:color w:val="424242"/>
          <w:sz w:val="23"/>
          <w:szCs w:val="23"/>
          <w:shd w:val="clear" w:color="auto" w:fill="FFFFFF"/>
        </w:rPr>
        <w:t>provedení :</w:t>
      </w:r>
      <w:proofErr w:type="gramEnd"/>
      <w:r w:rsidRPr="00EA4795">
        <w:rPr>
          <w:rFonts w:ascii="Tahoma" w:hAnsi="Tahoma" w:cs="Tahoma"/>
          <w:color w:val="424242"/>
          <w:sz w:val="23"/>
          <w:szCs w:val="23"/>
          <w:shd w:val="clear" w:color="auto" w:fill="FFFFFF"/>
        </w:rPr>
        <w:t xml:space="preserve">   </w:t>
      </w:r>
      <w:r>
        <w:rPr>
          <w:rFonts w:ascii="Tahoma" w:hAnsi="Tahoma" w:cs="Tahoma"/>
          <w:color w:val="424242"/>
          <w:sz w:val="23"/>
          <w:szCs w:val="23"/>
          <w:shd w:val="clear" w:color="auto" w:fill="FFFFFF"/>
        </w:rPr>
        <w:t xml:space="preserve">  </w:t>
      </w:r>
      <w:r w:rsidRPr="00EA4795">
        <w:rPr>
          <w:rFonts w:ascii="Tahoma" w:hAnsi="Tahoma" w:cs="Tahoma"/>
          <w:color w:val="424242"/>
          <w:sz w:val="23"/>
          <w:szCs w:val="23"/>
          <w:shd w:val="clear" w:color="auto" w:fill="FFFFFF"/>
        </w:rPr>
        <w:t>odbornou stavební firmou dle výběru stavebníka</w:t>
      </w:r>
    </w:p>
    <w:p w:rsidR="00AD451F" w:rsidRDefault="00AD451F" w:rsidP="00AD451F">
      <w:pPr>
        <w:pStyle w:val="Import0"/>
        <w:tabs>
          <w:tab w:val="left" w:pos="4536"/>
        </w:tabs>
        <w:spacing w:line="240" w:lineRule="auto"/>
        <w:ind w:left="2268" w:hanging="2268"/>
        <w:rPr>
          <w:rFonts w:ascii="Arial" w:hAnsi="Arial" w:cs="Arial"/>
          <w:bCs/>
          <w:szCs w:val="24"/>
        </w:rPr>
      </w:pPr>
    </w:p>
    <w:p w:rsidR="00AD451F" w:rsidRPr="00EA4795" w:rsidRDefault="00AD451F" w:rsidP="00992BFF">
      <w:pPr>
        <w:pStyle w:val="Import0"/>
        <w:tabs>
          <w:tab w:val="left" w:pos="4536"/>
        </w:tabs>
        <w:spacing w:line="240" w:lineRule="auto"/>
        <w:ind w:left="2268" w:hanging="2268"/>
        <w:jc w:val="both"/>
        <w:rPr>
          <w:rFonts w:ascii="Tahoma" w:hAnsi="Tahoma" w:cs="Tahoma"/>
          <w:color w:val="424242"/>
          <w:sz w:val="23"/>
          <w:szCs w:val="23"/>
          <w:shd w:val="clear" w:color="auto" w:fill="FFFFFF"/>
        </w:rPr>
      </w:pPr>
      <w:r w:rsidRPr="00EA4795">
        <w:rPr>
          <w:rFonts w:ascii="Tahoma" w:hAnsi="Tahoma" w:cs="Tahoma"/>
          <w:color w:val="424242"/>
          <w:sz w:val="23"/>
          <w:szCs w:val="23"/>
          <w:shd w:val="clear" w:color="auto" w:fill="FFFFFF"/>
        </w:rPr>
        <w:t>Účel:</w:t>
      </w:r>
      <w:r w:rsidRPr="00EA4795">
        <w:rPr>
          <w:rFonts w:ascii="Tahoma" w:hAnsi="Tahoma" w:cs="Tahoma"/>
          <w:color w:val="424242"/>
          <w:sz w:val="23"/>
          <w:szCs w:val="23"/>
          <w:shd w:val="clear" w:color="auto" w:fill="FFFFFF"/>
        </w:rPr>
        <w:tab/>
      </w:r>
      <w:r w:rsidRPr="0038374C">
        <w:rPr>
          <w:rFonts w:ascii="Tahoma" w:hAnsi="Tahoma" w:cs="Tahoma"/>
          <w:color w:val="424242"/>
          <w:sz w:val="23"/>
          <w:szCs w:val="23"/>
          <w:shd w:val="clear" w:color="auto" w:fill="FFFFFF"/>
        </w:rPr>
        <w:t>stavební úprav</w:t>
      </w:r>
      <w:r w:rsidR="00F01EC9">
        <w:rPr>
          <w:rFonts w:ascii="Tahoma" w:hAnsi="Tahoma" w:cs="Tahoma"/>
          <w:color w:val="424242"/>
          <w:sz w:val="23"/>
          <w:szCs w:val="23"/>
          <w:shd w:val="clear" w:color="auto" w:fill="FFFFFF"/>
        </w:rPr>
        <w:t>y</w:t>
      </w:r>
      <w:r w:rsidRPr="0038374C">
        <w:rPr>
          <w:rFonts w:ascii="Tahoma" w:hAnsi="Tahoma" w:cs="Tahoma"/>
          <w:color w:val="424242"/>
          <w:sz w:val="23"/>
          <w:szCs w:val="23"/>
          <w:shd w:val="clear" w:color="auto" w:fill="FFFFFF"/>
        </w:rPr>
        <w:t xml:space="preserve"> </w:t>
      </w:r>
      <w:r>
        <w:rPr>
          <w:rFonts w:ascii="Tahoma" w:hAnsi="Tahoma" w:cs="Tahoma"/>
          <w:color w:val="424242"/>
          <w:sz w:val="23"/>
          <w:szCs w:val="23"/>
          <w:shd w:val="clear" w:color="auto" w:fill="FFFFFF"/>
        </w:rPr>
        <w:t>pro změny v užívání části stavby, kterými se mění stávající prostor užívaný j</w:t>
      </w:r>
      <w:r w:rsidR="00F01EC9">
        <w:rPr>
          <w:rFonts w:ascii="Tahoma" w:hAnsi="Tahoma" w:cs="Tahoma"/>
          <w:color w:val="424242"/>
          <w:sz w:val="23"/>
          <w:szCs w:val="23"/>
          <w:shd w:val="clear" w:color="auto" w:fill="FFFFFF"/>
        </w:rPr>
        <w:t xml:space="preserve">ako </w:t>
      </w:r>
      <w:r>
        <w:rPr>
          <w:rFonts w:ascii="Tahoma" w:hAnsi="Tahoma" w:cs="Tahoma"/>
          <w:color w:val="424242"/>
          <w:sz w:val="23"/>
          <w:szCs w:val="23"/>
          <w:shd w:val="clear" w:color="auto" w:fill="FFFFFF"/>
        </w:rPr>
        <w:t xml:space="preserve">prodejna </w:t>
      </w:r>
      <w:r w:rsidR="00992BFF">
        <w:rPr>
          <w:rFonts w:ascii="Tahoma" w:hAnsi="Tahoma" w:cs="Tahoma"/>
          <w:color w:val="424242"/>
          <w:sz w:val="23"/>
          <w:szCs w:val="23"/>
          <w:shd w:val="clear" w:color="auto" w:fill="FFFFFF"/>
        </w:rPr>
        <w:t>zdravé výživy na provozovnu kadeřnictví a modeláže nehtů</w:t>
      </w:r>
    </w:p>
    <w:p w:rsidR="00AD451F" w:rsidRPr="00EA4795" w:rsidRDefault="00AD451F" w:rsidP="00AD451F">
      <w:pPr>
        <w:pStyle w:val="Import0"/>
        <w:tabs>
          <w:tab w:val="left" w:pos="4536"/>
        </w:tabs>
        <w:spacing w:line="240" w:lineRule="auto"/>
        <w:ind w:left="2268" w:hanging="2268"/>
        <w:rPr>
          <w:rFonts w:ascii="Tahoma" w:hAnsi="Tahoma" w:cs="Tahoma"/>
          <w:color w:val="424242"/>
          <w:sz w:val="23"/>
          <w:szCs w:val="23"/>
          <w:shd w:val="clear" w:color="auto" w:fill="FFFFFF"/>
        </w:rPr>
      </w:pPr>
    </w:p>
    <w:p w:rsidR="00AD451F" w:rsidRDefault="00AD451F" w:rsidP="00AD451F">
      <w:pPr>
        <w:pStyle w:val="Styl5"/>
        <w:numPr>
          <w:ilvl w:val="0"/>
          <w:numId w:val="0"/>
        </w:numPr>
        <w:tabs>
          <w:tab w:val="left" w:pos="17100"/>
          <w:tab w:val="left" w:pos="17460"/>
        </w:tabs>
        <w:ind w:left="8550"/>
        <w:rPr>
          <w:b w:val="0"/>
        </w:rPr>
      </w:pPr>
    </w:p>
    <w:p w:rsidR="00992BFF" w:rsidRDefault="00992BFF" w:rsidP="00AD451F">
      <w:pPr>
        <w:pStyle w:val="Styl5"/>
        <w:numPr>
          <w:ilvl w:val="0"/>
          <w:numId w:val="0"/>
        </w:numPr>
        <w:tabs>
          <w:tab w:val="left" w:pos="17100"/>
          <w:tab w:val="left" w:pos="17460"/>
        </w:tabs>
        <w:ind w:left="8550"/>
        <w:rPr>
          <w:b w:val="0"/>
        </w:rPr>
      </w:pPr>
    </w:p>
    <w:p w:rsidR="00AD451F" w:rsidRDefault="00AD451F" w:rsidP="00AD451F">
      <w:pPr>
        <w:pStyle w:val="Styl5"/>
        <w:numPr>
          <w:ilvl w:val="0"/>
          <w:numId w:val="0"/>
        </w:numPr>
        <w:tabs>
          <w:tab w:val="left" w:pos="17100"/>
          <w:tab w:val="left" w:pos="17460"/>
        </w:tabs>
        <w:ind w:left="8550"/>
        <w:rPr>
          <w:b w:val="0"/>
        </w:rPr>
      </w:pPr>
    </w:p>
    <w:p w:rsidR="00AD451F" w:rsidRDefault="00AD451F" w:rsidP="00AD451F">
      <w:pPr>
        <w:tabs>
          <w:tab w:val="left" w:pos="4620"/>
        </w:tabs>
        <w:ind w:left="2310" w:hanging="2310"/>
        <w:rPr>
          <w:rFonts w:ascii="Tahoma" w:hAnsi="Tahoma" w:cs="Tahoma"/>
          <w:b/>
          <w:color w:val="424242"/>
          <w:sz w:val="23"/>
          <w:szCs w:val="23"/>
          <w:shd w:val="clear" w:color="auto" w:fill="FFFFFF"/>
        </w:rPr>
      </w:pPr>
      <w:r w:rsidRPr="00EA4795">
        <w:rPr>
          <w:rFonts w:ascii="Tahoma" w:hAnsi="Tahoma" w:cs="Tahoma"/>
          <w:b/>
          <w:color w:val="424242"/>
          <w:sz w:val="23"/>
          <w:szCs w:val="23"/>
          <w:shd w:val="clear" w:color="auto" w:fill="FFFFFF"/>
        </w:rPr>
        <w:t>Základní charakteristika stavby a jejího užívání</w:t>
      </w:r>
    </w:p>
    <w:p w:rsidR="00AD451F" w:rsidRPr="00D621C3" w:rsidRDefault="00AD451F" w:rsidP="00AD451F">
      <w:pPr>
        <w:tabs>
          <w:tab w:val="left" w:pos="4620"/>
        </w:tabs>
        <w:ind w:left="2310" w:hanging="2310"/>
        <w:rPr>
          <w:rFonts w:ascii="Tahoma" w:hAnsi="Tahoma" w:cs="Tahoma"/>
          <w:sz w:val="23"/>
          <w:szCs w:val="23"/>
          <w:shd w:val="clear" w:color="auto" w:fill="FFFFFF"/>
        </w:rPr>
      </w:pPr>
      <w:r w:rsidRPr="00D621C3">
        <w:rPr>
          <w:rFonts w:ascii="Tahoma" w:hAnsi="Tahoma" w:cs="Tahoma"/>
          <w:sz w:val="23"/>
          <w:szCs w:val="23"/>
          <w:shd w:val="clear" w:color="auto" w:fill="FFFFFF"/>
        </w:rPr>
        <w:t>účel užívání stavby</w:t>
      </w:r>
    </w:p>
    <w:p w:rsidR="00AD451F" w:rsidRPr="00D621C3" w:rsidRDefault="00AD451F" w:rsidP="00AD451F">
      <w:pPr>
        <w:tabs>
          <w:tab w:val="left" w:pos="4620"/>
        </w:tabs>
        <w:ind w:left="2310" w:hanging="2310"/>
        <w:rPr>
          <w:rFonts w:ascii="Tahoma" w:hAnsi="Tahoma" w:cs="Tahoma"/>
          <w:sz w:val="23"/>
          <w:szCs w:val="23"/>
          <w:shd w:val="clear" w:color="auto" w:fill="FFFFFF"/>
        </w:rPr>
      </w:pPr>
      <w:r w:rsidRPr="00D621C3">
        <w:rPr>
          <w:rFonts w:ascii="Tahoma" w:hAnsi="Tahoma" w:cs="Tahoma"/>
          <w:sz w:val="23"/>
          <w:szCs w:val="23"/>
          <w:shd w:val="clear" w:color="auto" w:fill="FFFFFF"/>
        </w:rPr>
        <w:t>- stávající komerční prostory na Zámeckém náměstí č.p. 2000 byly užívány jako prodejna</w:t>
      </w:r>
    </w:p>
    <w:p w:rsidR="00992BFF" w:rsidRDefault="00AD451F" w:rsidP="00F01EC9">
      <w:pPr>
        <w:tabs>
          <w:tab w:val="left" w:pos="4620"/>
        </w:tabs>
        <w:ind w:left="2310" w:hanging="2310"/>
        <w:rPr>
          <w:rFonts w:ascii="Tahoma" w:hAnsi="Tahoma" w:cs="Tahoma"/>
          <w:sz w:val="23"/>
          <w:szCs w:val="23"/>
          <w:shd w:val="clear" w:color="auto" w:fill="FFFFFF"/>
        </w:rPr>
      </w:pPr>
      <w:r w:rsidRPr="00D621C3">
        <w:rPr>
          <w:rFonts w:ascii="Tahoma" w:hAnsi="Tahoma" w:cs="Tahoma"/>
          <w:sz w:val="23"/>
          <w:szCs w:val="23"/>
          <w:shd w:val="clear" w:color="auto" w:fill="FFFFFF"/>
        </w:rPr>
        <w:t xml:space="preserve">prodejna </w:t>
      </w:r>
      <w:r w:rsidR="00992BFF">
        <w:rPr>
          <w:rFonts w:ascii="Tahoma" w:hAnsi="Tahoma" w:cs="Tahoma"/>
          <w:sz w:val="23"/>
          <w:szCs w:val="23"/>
          <w:shd w:val="clear" w:color="auto" w:fill="FFFFFF"/>
        </w:rPr>
        <w:t>zdravé výživy</w:t>
      </w:r>
      <w:r w:rsidRPr="00D621C3">
        <w:rPr>
          <w:rFonts w:ascii="Tahoma" w:hAnsi="Tahoma" w:cs="Tahoma"/>
          <w:sz w:val="23"/>
          <w:szCs w:val="23"/>
          <w:shd w:val="clear" w:color="auto" w:fill="FFFFFF"/>
        </w:rPr>
        <w:t>. Tyto prostory jsou se nacházejí v 1.NP objektu</w:t>
      </w:r>
      <w:r w:rsidR="00F01EC9">
        <w:rPr>
          <w:rFonts w:ascii="Tahoma" w:hAnsi="Tahoma" w:cs="Tahoma"/>
          <w:sz w:val="23"/>
          <w:szCs w:val="23"/>
          <w:shd w:val="clear" w:color="auto" w:fill="FFFFFF"/>
        </w:rPr>
        <w:t xml:space="preserve"> </w:t>
      </w:r>
      <w:r w:rsidRPr="00D621C3">
        <w:rPr>
          <w:rFonts w:ascii="Tahoma" w:hAnsi="Tahoma" w:cs="Tahoma"/>
          <w:sz w:val="23"/>
          <w:szCs w:val="23"/>
          <w:shd w:val="clear" w:color="auto" w:fill="FFFFFF"/>
        </w:rPr>
        <w:t xml:space="preserve">bydlení, který je </w:t>
      </w:r>
    </w:p>
    <w:p w:rsidR="00992BFF" w:rsidRDefault="00AD451F" w:rsidP="00992BFF">
      <w:pPr>
        <w:tabs>
          <w:tab w:val="left" w:pos="4620"/>
        </w:tabs>
        <w:ind w:left="2310" w:hanging="2310"/>
        <w:rPr>
          <w:rFonts w:ascii="Tahoma" w:hAnsi="Tahoma" w:cs="Tahoma"/>
          <w:sz w:val="23"/>
          <w:szCs w:val="23"/>
          <w:shd w:val="clear" w:color="auto" w:fill="FFFFFF"/>
        </w:rPr>
      </w:pPr>
      <w:r w:rsidRPr="00D621C3">
        <w:rPr>
          <w:rFonts w:ascii="Tahoma" w:hAnsi="Tahoma" w:cs="Tahoma"/>
          <w:sz w:val="23"/>
          <w:szCs w:val="23"/>
          <w:shd w:val="clear" w:color="auto" w:fill="FFFFFF"/>
        </w:rPr>
        <w:t>ve vlastnictví Města Krnova (LV 2088).</w:t>
      </w:r>
      <w:r w:rsidR="00992BFF">
        <w:rPr>
          <w:rFonts w:ascii="Tahoma" w:hAnsi="Tahoma" w:cs="Tahoma"/>
          <w:sz w:val="23"/>
          <w:szCs w:val="23"/>
          <w:shd w:val="clear" w:color="auto" w:fill="FFFFFF"/>
        </w:rPr>
        <w:t xml:space="preserve"> Nově budou prostory využívány jako provozovna </w:t>
      </w:r>
    </w:p>
    <w:p w:rsidR="00992BFF" w:rsidRDefault="00992BFF" w:rsidP="00992BFF">
      <w:pPr>
        <w:tabs>
          <w:tab w:val="left" w:pos="4620"/>
        </w:tabs>
        <w:ind w:left="2310" w:hanging="2310"/>
        <w:rPr>
          <w:rFonts w:ascii="Tahoma" w:hAnsi="Tahoma" w:cs="Tahoma"/>
          <w:sz w:val="23"/>
          <w:szCs w:val="23"/>
          <w:shd w:val="clear" w:color="auto" w:fill="FFFFFF"/>
        </w:rPr>
      </w:pPr>
      <w:r>
        <w:rPr>
          <w:rFonts w:ascii="Tahoma" w:hAnsi="Tahoma" w:cs="Tahoma"/>
          <w:sz w:val="23"/>
          <w:szCs w:val="23"/>
          <w:shd w:val="clear" w:color="auto" w:fill="FFFFFF"/>
        </w:rPr>
        <w:t>kadeřnictví a modeláže nehtů.</w:t>
      </w:r>
    </w:p>
    <w:p w:rsidR="00AD451F" w:rsidRPr="00D621C3" w:rsidRDefault="00AD451F" w:rsidP="00992BFF">
      <w:pPr>
        <w:tabs>
          <w:tab w:val="left" w:pos="4620"/>
        </w:tabs>
        <w:ind w:left="2310" w:hanging="2310"/>
        <w:rPr>
          <w:rFonts w:ascii="Tahoma" w:hAnsi="Tahoma" w:cs="Tahoma"/>
          <w:sz w:val="23"/>
          <w:szCs w:val="23"/>
          <w:shd w:val="clear" w:color="auto" w:fill="FFFFFF"/>
        </w:rPr>
      </w:pPr>
    </w:p>
    <w:p w:rsidR="00AD451F" w:rsidRDefault="00AD451F" w:rsidP="00AD451F">
      <w:pPr>
        <w:tabs>
          <w:tab w:val="left" w:pos="4620"/>
        </w:tabs>
        <w:ind w:left="2310" w:hanging="2310"/>
        <w:rPr>
          <w:rFonts w:ascii="Tahoma" w:hAnsi="Tahoma" w:cs="Tahoma"/>
          <w:sz w:val="23"/>
          <w:szCs w:val="23"/>
          <w:shd w:val="clear" w:color="auto" w:fill="FFFFFF"/>
        </w:rPr>
      </w:pPr>
    </w:p>
    <w:p w:rsidR="00F01EC9" w:rsidRDefault="00F01EC9" w:rsidP="00AD451F">
      <w:pPr>
        <w:tabs>
          <w:tab w:val="left" w:pos="4620"/>
        </w:tabs>
        <w:ind w:left="2310" w:hanging="2310"/>
        <w:rPr>
          <w:rFonts w:ascii="Tahoma" w:hAnsi="Tahoma" w:cs="Tahoma"/>
          <w:sz w:val="23"/>
          <w:szCs w:val="23"/>
          <w:shd w:val="clear" w:color="auto" w:fill="FFFFFF"/>
        </w:rPr>
      </w:pPr>
    </w:p>
    <w:p w:rsidR="00AD451F" w:rsidRDefault="00F01EC9" w:rsidP="00AD451F">
      <w:pPr>
        <w:tabs>
          <w:tab w:val="left" w:pos="4620"/>
        </w:tabs>
        <w:ind w:left="2310" w:hanging="2310"/>
        <w:rPr>
          <w:rFonts w:ascii="Tahoma" w:hAnsi="Tahoma" w:cs="Tahoma"/>
          <w:b/>
          <w:sz w:val="23"/>
          <w:szCs w:val="23"/>
          <w:shd w:val="clear" w:color="auto" w:fill="FFFFFF"/>
        </w:rPr>
      </w:pPr>
      <w:r>
        <w:rPr>
          <w:rFonts w:ascii="Tahoma" w:hAnsi="Tahoma" w:cs="Tahoma"/>
          <w:b/>
          <w:sz w:val="23"/>
          <w:szCs w:val="23"/>
          <w:shd w:val="clear" w:color="auto" w:fill="FFFFFF"/>
        </w:rPr>
        <w:lastRenderedPageBreak/>
        <w:t>P</w:t>
      </w:r>
      <w:r w:rsidR="00AD451F" w:rsidRPr="00F01EC9">
        <w:rPr>
          <w:rFonts w:ascii="Tahoma" w:hAnsi="Tahoma" w:cs="Tahoma"/>
          <w:b/>
          <w:sz w:val="23"/>
          <w:szCs w:val="23"/>
          <w:shd w:val="clear" w:color="auto" w:fill="FFFFFF"/>
        </w:rPr>
        <w:t>opis stávajícího stavu</w:t>
      </w:r>
    </w:p>
    <w:p w:rsidR="00F01EC9" w:rsidRDefault="00AD451F" w:rsidP="00F01EC9">
      <w:pPr>
        <w:tabs>
          <w:tab w:val="left" w:pos="4620"/>
        </w:tabs>
        <w:ind w:left="2310" w:hanging="2310"/>
        <w:jc w:val="both"/>
        <w:rPr>
          <w:rFonts w:ascii="Tahoma" w:hAnsi="Tahoma" w:cs="Tahoma"/>
          <w:sz w:val="23"/>
          <w:szCs w:val="23"/>
          <w:shd w:val="clear" w:color="auto" w:fill="FFFFFF"/>
        </w:rPr>
      </w:pPr>
      <w:r w:rsidRPr="00D621C3">
        <w:rPr>
          <w:rFonts w:ascii="Tahoma" w:hAnsi="Tahoma" w:cs="Tahoma"/>
          <w:sz w:val="23"/>
          <w:szCs w:val="23"/>
          <w:shd w:val="clear" w:color="auto" w:fill="FFFFFF"/>
        </w:rPr>
        <w:t>- jedná se o 1.NP objektu, který má ž-b skeletový nosný systém se stěnovými</w:t>
      </w:r>
      <w:r w:rsidR="00F01EC9">
        <w:rPr>
          <w:rFonts w:ascii="Tahoma" w:hAnsi="Tahoma" w:cs="Tahoma"/>
          <w:sz w:val="23"/>
          <w:szCs w:val="23"/>
          <w:shd w:val="clear" w:color="auto" w:fill="FFFFFF"/>
        </w:rPr>
        <w:t xml:space="preserve"> </w:t>
      </w:r>
      <w:r w:rsidRPr="00D621C3">
        <w:rPr>
          <w:rFonts w:ascii="Tahoma" w:hAnsi="Tahoma" w:cs="Tahoma"/>
          <w:sz w:val="23"/>
          <w:szCs w:val="23"/>
          <w:shd w:val="clear" w:color="auto" w:fill="FFFFFF"/>
        </w:rPr>
        <w:t xml:space="preserve">vyzdívkami. </w:t>
      </w:r>
    </w:p>
    <w:p w:rsidR="00F01EC9" w:rsidRDefault="00AD451F" w:rsidP="00F01EC9">
      <w:pPr>
        <w:tabs>
          <w:tab w:val="left" w:pos="4620"/>
        </w:tabs>
        <w:ind w:left="2310" w:hanging="2310"/>
        <w:jc w:val="both"/>
        <w:rPr>
          <w:rFonts w:ascii="Tahoma" w:hAnsi="Tahoma" w:cs="Tahoma"/>
          <w:sz w:val="23"/>
          <w:szCs w:val="23"/>
          <w:shd w:val="clear" w:color="auto" w:fill="FFFFFF"/>
        </w:rPr>
      </w:pPr>
      <w:r w:rsidRPr="00D621C3">
        <w:rPr>
          <w:rFonts w:ascii="Tahoma" w:hAnsi="Tahoma" w:cs="Tahoma"/>
          <w:sz w:val="23"/>
          <w:szCs w:val="23"/>
          <w:shd w:val="clear" w:color="auto" w:fill="FFFFFF"/>
        </w:rPr>
        <w:t xml:space="preserve"> Objekt je v předmětné části nepodsklepený, vstupní část a výlohy jsou orientovány na </w:t>
      </w:r>
    </w:p>
    <w:p w:rsidR="00F01EC9" w:rsidRDefault="00AD451F" w:rsidP="00F01EC9">
      <w:pPr>
        <w:tabs>
          <w:tab w:val="left" w:pos="4620"/>
        </w:tabs>
        <w:ind w:left="2310" w:hanging="2310"/>
        <w:jc w:val="both"/>
        <w:rPr>
          <w:rFonts w:ascii="Tahoma" w:hAnsi="Tahoma" w:cs="Tahoma"/>
          <w:sz w:val="23"/>
          <w:szCs w:val="23"/>
          <w:shd w:val="clear" w:color="auto" w:fill="FFFFFF"/>
        </w:rPr>
      </w:pPr>
      <w:r w:rsidRPr="00D621C3">
        <w:rPr>
          <w:rFonts w:ascii="Tahoma" w:hAnsi="Tahoma" w:cs="Tahoma"/>
          <w:sz w:val="23"/>
          <w:szCs w:val="23"/>
          <w:shd w:val="clear" w:color="auto" w:fill="FFFFFF"/>
        </w:rPr>
        <w:t xml:space="preserve">jižní stranu do podloubí. Další podlaží stavby slouží jako bytové prostory. Vlastní prostory </w:t>
      </w:r>
    </w:p>
    <w:p w:rsidR="00F01EC9" w:rsidRDefault="00AD451F" w:rsidP="00F01EC9">
      <w:pPr>
        <w:tabs>
          <w:tab w:val="left" w:pos="4620"/>
        </w:tabs>
        <w:ind w:left="2310" w:hanging="2310"/>
        <w:jc w:val="both"/>
        <w:rPr>
          <w:rFonts w:ascii="Tahoma" w:hAnsi="Tahoma" w:cs="Tahoma"/>
          <w:sz w:val="23"/>
          <w:szCs w:val="23"/>
          <w:shd w:val="clear" w:color="auto" w:fill="FFFFFF"/>
        </w:rPr>
      </w:pPr>
      <w:r w:rsidRPr="00D621C3">
        <w:rPr>
          <w:rFonts w:ascii="Tahoma" w:hAnsi="Tahoma" w:cs="Tahoma"/>
          <w:sz w:val="23"/>
          <w:szCs w:val="23"/>
          <w:shd w:val="clear" w:color="auto" w:fill="FFFFFF"/>
        </w:rPr>
        <w:t>jsou přístupny vstupními dveřmi a chodbičkou se vstupy do jednotlivých provozoven</w:t>
      </w:r>
      <w:r w:rsidR="00F01EC9">
        <w:rPr>
          <w:rFonts w:ascii="Tahoma" w:hAnsi="Tahoma" w:cs="Tahoma"/>
          <w:sz w:val="23"/>
          <w:szCs w:val="23"/>
          <w:shd w:val="clear" w:color="auto" w:fill="FFFFFF"/>
        </w:rPr>
        <w:t xml:space="preserve"> (dříve </w:t>
      </w:r>
    </w:p>
    <w:p w:rsidR="00F01EC9" w:rsidRDefault="00F01EC9" w:rsidP="00F01EC9">
      <w:pPr>
        <w:tabs>
          <w:tab w:val="left" w:pos="4620"/>
        </w:tabs>
        <w:ind w:left="2310" w:hanging="2310"/>
        <w:jc w:val="both"/>
        <w:rPr>
          <w:rFonts w:ascii="Tahoma" w:hAnsi="Tahoma" w:cs="Tahoma"/>
          <w:sz w:val="23"/>
          <w:szCs w:val="23"/>
          <w:shd w:val="clear" w:color="auto" w:fill="FFFFFF"/>
        </w:rPr>
      </w:pPr>
      <w:r>
        <w:rPr>
          <w:rFonts w:ascii="Tahoma" w:hAnsi="Tahoma" w:cs="Tahoma"/>
          <w:sz w:val="23"/>
          <w:szCs w:val="23"/>
          <w:shd w:val="clear" w:color="auto" w:fill="FFFFFF"/>
        </w:rPr>
        <w:t>prodejna zdravé výživy a prodejna hudebnin</w:t>
      </w:r>
      <w:r w:rsidR="00AD451F" w:rsidRPr="00D621C3">
        <w:rPr>
          <w:rFonts w:ascii="Tahoma" w:hAnsi="Tahoma" w:cs="Tahoma"/>
          <w:sz w:val="23"/>
          <w:szCs w:val="23"/>
          <w:shd w:val="clear" w:color="auto" w:fill="FFFFFF"/>
        </w:rPr>
        <w:t xml:space="preserve">. </w:t>
      </w:r>
    </w:p>
    <w:p w:rsidR="00AD451F" w:rsidRPr="00D621C3" w:rsidRDefault="00AD451F" w:rsidP="00F01EC9">
      <w:pPr>
        <w:tabs>
          <w:tab w:val="left" w:pos="4620"/>
        </w:tabs>
        <w:ind w:left="2310" w:hanging="2310"/>
        <w:jc w:val="both"/>
        <w:rPr>
          <w:rFonts w:ascii="Tahoma" w:hAnsi="Tahoma" w:cs="Tahoma"/>
          <w:sz w:val="23"/>
          <w:szCs w:val="23"/>
          <w:shd w:val="clear" w:color="auto" w:fill="FFFFFF"/>
        </w:rPr>
      </w:pPr>
      <w:r w:rsidRPr="00D621C3">
        <w:rPr>
          <w:rFonts w:ascii="Tahoma" w:hAnsi="Tahoma" w:cs="Tahoma"/>
          <w:sz w:val="23"/>
          <w:szCs w:val="23"/>
          <w:shd w:val="clear" w:color="auto" w:fill="FFFFFF"/>
        </w:rPr>
        <w:t>Pro</w:t>
      </w:r>
      <w:r w:rsidR="00F01EC9">
        <w:rPr>
          <w:rFonts w:ascii="Tahoma" w:hAnsi="Tahoma" w:cs="Tahoma"/>
          <w:sz w:val="23"/>
          <w:szCs w:val="23"/>
          <w:shd w:val="clear" w:color="auto" w:fill="FFFFFF"/>
        </w:rPr>
        <w:t>vozovny</w:t>
      </w:r>
      <w:r w:rsidRPr="00D621C3">
        <w:rPr>
          <w:rFonts w:ascii="Tahoma" w:hAnsi="Tahoma" w:cs="Tahoma"/>
          <w:sz w:val="23"/>
          <w:szCs w:val="23"/>
          <w:shd w:val="clear" w:color="auto" w:fill="FFFFFF"/>
        </w:rPr>
        <w:t xml:space="preserve"> jsou odděleny sádrokartonovými příčkami.</w:t>
      </w:r>
    </w:p>
    <w:p w:rsidR="00AD451F" w:rsidRPr="00D621C3" w:rsidRDefault="00AD451F" w:rsidP="00F01EC9">
      <w:pPr>
        <w:tabs>
          <w:tab w:val="left" w:pos="4620"/>
        </w:tabs>
        <w:jc w:val="both"/>
        <w:rPr>
          <w:rFonts w:ascii="Tahoma" w:hAnsi="Tahoma" w:cs="Tahoma"/>
          <w:sz w:val="23"/>
          <w:szCs w:val="23"/>
          <w:shd w:val="clear" w:color="auto" w:fill="FFFFFF"/>
        </w:rPr>
      </w:pPr>
      <w:r w:rsidRPr="00D621C3">
        <w:rPr>
          <w:rFonts w:ascii="Tahoma" w:hAnsi="Tahoma" w:cs="Tahoma"/>
          <w:sz w:val="23"/>
          <w:szCs w:val="23"/>
          <w:shd w:val="clear" w:color="auto" w:fill="FFFFFF"/>
        </w:rPr>
        <w:t>Komerční prostor dříve užívaný jako prodejna zdravé výživy obsahuje vlastní prodejní část, denní místnost se skladem a sociální zázemí.</w:t>
      </w:r>
    </w:p>
    <w:p w:rsidR="00AD451F" w:rsidRPr="00F01EC9" w:rsidRDefault="00AD451F" w:rsidP="00F01EC9">
      <w:pPr>
        <w:tabs>
          <w:tab w:val="left" w:pos="4620"/>
        </w:tabs>
        <w:jc w:val="both"/>
        <w:rPr>
          <w:rFonts w:ascii="Tahoma" w:hAnsi="Tahoma" w:cs="Tahoma"/>
          <w:sz w:val="23"/>
          <w:szCs w:val="23"/>
          <w:shd w:val="clear" w:color="auto" w:fill="FFFFFF"/>
        </w:rPr>
      </w:pPr>
      <w:r w:rsidRPr="00F01EC9">
        <w:rPr>
          <w:rFonts w:ascii="Tahoma" w:hAnsi="Tahoma" w:cs="Tahoma"/>
          <w:sz w:val="23"/>
          <w:szCs w:val="23"/>
          <w:shd w:val="clear" w:color="auto" w:fill="FFFFFF"/>
        </w:rPr>
        <w:t>Prodejnu hudebnin tvoří prodejní plocha a denní místnost.</w:t>
      </w:r>
    </w:p>
    <w:p w:rsidR="00AD451F" w:rsidRPr="00F01EC9" w:rsidRDefault="00AD451F" w:rsidP="00F01EC9">
      <w:pPr>
        <w:tabs>
          <w:tab w:val="left" w:pos="4620"/>
        </w:tabs>
        <w:jc w:val="both"/>
        <w:rPr>
          <w:rFonts w:ascii="Tahoma" w:hAnsi="Tahoma" w:cs="Tahoma"/>
          <w:sz w:val="23"/>
          <w:szCs w:val="23"/>
          <w:shd w:val="clear" w:color="auto" w:fill="FFFFFF"/>
        </w:rPr>
      </w:pPr>
      <w:r w:rsidRPr="00F01EC9">
        <w:rPr>
          <w:rFonts w:ascii="Tahoma" w:hAnsi="Tahoma" w:cs="Tahoma"/>
          <w:sz w:val="23"/>
          <w:szCs w:val="23"/>
          <w:shd w:val="clear" w:color="auto" w:fill="FFFFFF"/>
        </w:rPr>
        <w:t>Prostory jsou prosvětlovány velkorozměrovými výlohami a opatřeny osvětlovacími tělesy.</w:t>
      </w:r>
    </w:p>
    <w:p w:rsidR="00AD451F" w:rsidRPr="00F01EC9" w:rsidRDefault="00AD451F" w:rsidP="00F01EC9">
      <w:pPr>
        <w:tabs>
          <w:tab w:val="left" w:pos="4620"/>
        </w:tabs>
        <w:jc w:val="both"/>
        <w:rPr>
          <w:rFonts w:ascii="Tahoma" w:hAnsi="Tahoma" w:cs="Tahoma"/>
          <w:sz w:val="23"/>
          <w:szCs w:val="23"/>
          <w:shd w:val="clear" w:color="auto" w:fill="FFFFFF"/>
        </w:rPr>
      </w:pPr>
      <w:r w:rsidRPr="00F01EC9">
        <w:rPr>
          <w:rFonts w:ascii="Tahoma" w:hAnsi="Tahoma" w:cs="Tahoma"/>
          <w:sz w:val="23"/>
          <w:szCs w:val="23"/>
          <w:shd w:val="clear" w:color="auto" w:fill="FFFFFF"/>
        </w:rPr>
        <w:t>Větrání pro</w:t>
      </w:r>
      <w:r w:rsidR="00F01EC9" w:rsidRPr="00F01EC9">
        <w:rPr>
          <w:rFonts w:ascii="Tahoma" w:hAnsi="Tahoma" w:cs="Tahoma"/>
          <w:sz w:val="23"/>
          <w:szCs w:val="23"/>
          <w:shd w:val="clear" w:color="auto" w:fill="FFFFFF"/>
        </w:rPr>
        <w:t>vozoven</w:t>
      </w:r>
      <w:r w:rsidRPr="00F01EC9">
        <w:rPr>
          <w:rFonts w:ascii="Tahoma" w:hAnsi="Tahoma" w:cs="Tahoma"/>
          <w:sz w:val="23"/>
          <w:szCs w:val="23"/>
          <w:shd w:val="clear" w:color="auto" w:fill="FFFFFF"/>
        </w:rPr>
        <w:t xml:space="preserve"> je podtlakové zajišťované průběžným VZT potrubím a odtahovým ventilátorem. Provozovny jsou opatřeny pevnou podlahou v části s PVC krytinou a v části s</w:t>
      </w:r>
      <w:r w:rsidR="00F01EC9" w:rsidRPr="00F01EC9">
        <w:rPr>
          <w:rFonts w:ascii="Tahoma" w:hAnsi="Tahoma" w:cs="Tahoma"/>
          <w:sz w:val="23"/>
          <w:szCs w:val="23"/>
          <w:shd w:val="clear" w:color="auto" w:fill="FFFFFF"/>
        </w:rPr>
        <w:t xml:space="preserve">e zátěžovými koberci či </w:t>
      </w:r>
      <w:r w:rsidRPr="00F01EC9">
        <w:rPr>
          <w:rFonts w:ascii="Tahoma" w:hAnsi="Tahoma" w:cs="Tahoma"/>
          <w:sz w:val="23"/>
          <w:szCs w:val="23"/>
          <w:shd w:val="clear" w:color="auto" w:fill="FFFFFF"/>
        </w:rPr>
        <w:t>laminátovými lamelami. Stropní konstrukce je v převážné části opatřena zavěšeným podhledem.</w:t>
      </w:r>
    </w:p>
    <w:p w:rsidR="00AD451F" w:rsidRPr="00F01EC9" w:rsidRDefault="00AD451F" w:rsidP="00F01EC9">
      <w:pPr>
        <w:tabs>
          <w:tab w:val="left" w:pos="4620"/>
        </w:tabs>
        <w:ind w:left="2310" w:hanging="2310"/>
        <w:rPr>
          <w:rFonts w:ascii="Tahoma" w:hAnsi="Tahoma" w:cs="Tahoma"/>
          <w:sz w:val="23"/>
          <w:szCs w:val="23"/>
          <w:shd w:val="clear" w:color="auto" w:fill="FFFFFF"/>
        </w:rPr>
      </w:pPr>
      <w:r w:rsidRPr="00F01EC9">
        <w:rPr>
          <w:rFonts w:ascii="Tahoma" w:hAnsi="Tahoma" w:cs="Tahoma"/>
          <w:sz w:val="23"/>
          <w:szCs w:val="23"/>
          <w:shd w:val="clear" w:color="auto" w:fill="FFFFFF"/>
        </w:rPr>
        <w:t xml:space="preserve">Vstupní dveře a výlohy jsou plastové s izolačními dvojskly. Výlohy s pevným zasklením </w:t>
      </w:r>
    </w:p>
    <w:p w:rsidR="00AD451F" w:rsidRPr="00F01EC9" w:rsidRDefault="00AD451F" w:rsidP="00F01EC9">
      <w:pPr>
        <w:tabs>
          <w:tab w:val="left" w:pos="4620"/>
        </w:tabs>
        <w:ind w:left="2310" w:hanging="2310"/>
        <w:rPr>
          <w:rFonts w:ascii="Tahoma" w:hAnsi="Tahoma" w:cs="Tahoma"/>
          <w:sz w:val="23"/>
          <w:szCs w:val="23"/>
          <w:shd w:val="clear" w:color="auto" w:fill="FFFFFF"/>
        </w:rPr>
      </w:pPr>
      <w:r w:rsidRPr="00F01EC9">
        <w:rPr>
          <w:rFonts w:ascii="Tahoma" w:hAnsi="Tahoma" w:cs="Tahoma"/>
          <w:sz w:val="23"/>
          <w:szCs w:val="23"/>
          <w:shd w:val="clear" w:color="auto" w:fill="FFFFFF"/>
        </w:rPr>
        <w:t>jsou horizontálně i vertikálně děleny. U jedn</w:t>
      </w:r>
      <w:r w:rsidR="00F01EC9" w:rsidRPr="00F01EC9">
        <w:rPr>
          <w:rFonts w:ascii="Tahoma" w:hAnsi="Tahoma" w:cs="Tahoma"/>
          <w:sz w:val="23"/>
          <w:szCs w:val="23"/>
          <w:shd w:val="clear" w:color="auto" w:fill="FFFFFF"/>
        </w:rPr>
        <w:t>é</w:t>
      </w:r>
      <w:r w:rsidRPr="00F01EC9">
        <w:rPr>
          <w:rFonts w:ascii="Tahoma" w:hAnsi="Tahoma" w:cs="Tahoma"/>
          <w:sz w:val="23"/>
          <w:szCs w:val="23"/>
          <w:shd w:val="clear" w:color="auto" w:fill="FFFFFF"/>
        </w:rPr>
        <w:t xml:space="preserve"> výlohy je instalován banko</w:t>
      </w:r>
      <w:r w:rsidR="00F01EC9" w:rsidRPr="00F01EC9">
        <w:rPr>
          <w:rFonts w:ascii="Tahoma" w:hAnsi="Tahoma" w:cs="Tahoma"/>
          <w:sz w:val="23"/>
          <w:szCs w:val="23"/>
          <w:shd w:val="clear" w:color="auto" w:fill="FFFFFF"/>
        </w:rPr>
        <w:t>mat.</w:t>
      </w:r>
    </w:p>
    <w:p w:rsidR="00F01EC9" w:rsidRPr="00D621C3" w:rsidRDefault="00F01EC9" w:rsidP="00F01EC9">
      <w:pPr>
        <w:tabs>
          <w:tab w:val="left" w:pos="4620"/>
        </w:tabs>
        <w:ind w:left="2310" w:hanging="2310"/>
        <w:rPr>
          <w:rFonts w:ascii="Tahoma" w:hAnsi="Tahoma" w:cs="Tahoma"/>
          <w:sz w:val="23"/>
          <w:szCs w:val="23"/>
          <w:shd w:val="clear" w:color="auto" w:fill="FFFFFF"/>
        </w:rPr>
      </w:pPr>
    </w:p>
    <w:p w:rsidR="00AD451F" w:rsidRPr="00D621C3" w:rsidRDefault="00AD451F" w:rsidP="00AD451F">
      <w:pPr>
        <w:tabs>
          <w:tab w:val="left" w:pos="4620"/>
        </w:tabs>
        <w:rPr>
          <w:rFonts w:ascii="Tahoma" w:hAnsi="Tahoma" w:cs="Tahoma"/>
          <w:sz w:val="23"/>
          <w:szCs w:val="23"/>
          <w:shd w:val="clear" w:color="auto" w:fill="FFFFFF"/>
        </w:rPr>
      </w:pPr>
      <w:r w:rsidRPr="00F01EC9">
        <w:rPr>
          <w:rFonts w:ascii="Tahoma" w:hAnsi="Tahoma" w:cs="Tahoma"/>
          <w:b/>
          <w:sz w:val="23"/>
          <w:szCs w:val="23"/>
          <w:shd w:val="clear" w:color="auto" w:fill="FFFFFF"/>
        </w:rPr>
        <w:t xml:space="preserve">Majetkoprávní </w:t>
      </w:r>
      <w:proofErr w:type="gramStart"/>
      <w:r w:rsidRPr="00F01EC9">
        <w:rPr>
          <w:rFonts w:ascii="Tahoma" w:hAnsi="Tahoma" w:cs="Tahoma"/>
          <w:b/>
          <w:sz w:val="23"/>
          <w:szCs w:val="23"/>
          <w:shd w:val="clear" w:color="auto" w:fill="FFFFFF"/>
        </w:rPr>
        <w:t>vztahy</w:t>
      </w:r>
      <w:r w:rsidRPr="00D621C3">
        <w:rPr>
          <w:rFonts w:ascii="Tahoma" w:hAnsi="Tahoma" w:cs="Tahoma"/>
          <w:sz w:val="23"/>
          <w:szCs w:val="23"/>
          <w:shd w:val="clear" w:color="auto" w:fill="FFFFFF"/>
        </w:rPr>
        <w:t xml:space="preserve"> - vše</w:t>
      </w:r>
      <w:proofErr w:type="gramEnd"/>
      <w:r w:rsidRPr="00D621C3">
        <w:rPr>
          <w:rFonts w:ascii="Tahoma" w:hAnsi="Tahoma" w:cs="Tahoma"/>
          <w:sz w:val="23"/>
          <w:szCs w:val="23"/>
          <w:shd w:val="clear" w:color="auto" w:fill="FFFFFF"/>
        </w:rPr>
        <w:t xml:space="preserve"> v </w:t>
      </w:r>
      <w:proofErr w:type="spellStart"/>
      <w:r w:rsidRPr="00D621C3">
        <w:rPr>
          <w:rFonts w:ascii="Tahoma" w:hAnsi="Tahoma" w:cs="Tahoma"/>
          <w:sz w:val="23"/>
          <w:szCs w:val="23"/>
          <w:shd w:val="clear" w:color="auto" w:fill="FFFFFF"/>
        </w:rPr>
        <w:t>k.ú</w:t>
      </w:r>
      <w:proofErr w:type="spellEnd"/>
      <w:r w:rsidRPr="00D621C3">
        <w:rPr>
          <w:rFonts w:ascii="Tahoma" w:hAnsi="Tahoma" w:cs="Tahoma"/>
          <w:sz w:val="23"/>
          <w:szCs w:val="23"/>
          <w:shd w:val="clear" w:color="auto" w:fill="FFFFFF"/>
        </w:rPr>
        <w:t>. Krnov – Horní Předměstí</w:t>
      </w:r>
    </w:p>
    <w:p w:rsidR="00AD451F" w:rsidRPr="00D621C3" w:rsidRDefault="00AD451F" w:rsidP="00AD451F">
      <w:pPr>
        <w:tabs>
          <w:tab w:val="left" w:pos="4620"/>
        </w:tabs>
        <w:rPr>
          <w:rFonts w:ascii="Tahoma" w:hAnsi="Tahoma" w:cs="Tahoma"/>
          <w:sz w:val="23"/>
          <w:szCs w:val="23"/>
          <w:shd w:val="clear" w:color="auto" w:fill="FFFFFF"/>
        </w:rPr>
      </w:pPr>
      <w:r w:rsidRPr="00D621C3">
        <w:rPr>
          <w:rFonts w:ascii="Tahoma" w:hAnsi="Tahoma" w:cs="Tahoma"/>
          <w:sz w:val="23"/>
          <w:szCs w:val="23"/>
          <w:shd w:val="clear" w:color="auto" w:fill="FFFFFF"/>
        </w:rPr>
        <w:t xml:space="preserve">- </w:t>
      </w:r>
      <w:proofErr w:type="spellStart"/>
      <w:r w:rsidRPr="00D621C3">
        <w:rPr>
          <w:rFonts w:ascii="Tahoma" w:hAnsi="Tahoma" w:cs="Tahoma"/>
          <w:sz w:val="23"/>
          <w:szCs w:val="23"/>
          <w:shd w:val="clear" w:color="auto" w:fill="FFFFFF"/>
        </w:rPr>
        <w:t>parc.č</w:t>
      </w:r>
      <w:proofErr w:type="spellEnd"/>
      <w:r w:rsidRPr="00D621C3">
        <w:rPr>
          <w:rFonts w:ascii="Tahoma" w:hAnsi="Tahoma" w:cs="Tahoma"/>
          <w:sz w:val="23"/>
          <w:szCs w:val="23"/>
          <w:shd w:val="clear" w:color="auto" w:fill="FFFFFF"/>
        </w:rPr>
        <w:t xml:space="preserve">. st.35/6 - zastavěná plocha a nádvoří, výměra 566 m2, vlastník </w:t>
      </w:r>
      <w:proofErr w:type="spellStart"/>
      <w:r w:rsidRPr="00D621C3">
        <w:rPr>
          <w:rFonts w:ascii="Tahoma" w:hAnsi="Tahoma" w:cs="Tahoma"/>
          <w:sz w:val="23"/>
          <w:szCs w:val="23"/>
          <w:shd w:val="clear" w:color="auto" w:fill="FFFFFF"/>
        </w:rPr>
        <w:t>Csepcsar</w:t>
      </w:r>
      <w:proofErr w:type="spellEnd"/>
      <w:r w:rsidRPr="00D621C3">
        <w:rPr>
          <w:rFonts w:ascii="Tahoma" w:hAnsi="Tahoma" w:cs="Tahoma"/>
          <w:sz w:val="23"/>
          <w:szCs w:val="23"/>
          <w:shd w:val="clear" w:color="auto" w:fill="FFFFFF"/>
        </w:rPr>
        <w:t xml:space="preserve"> Petr Ing., Hraniční 270/4, Životice, 73601 Havířov (LV 1153), se stavbou objektu k bydlení (budova s č.p. 2000), která je ve vlastnictví Města Krnov (LV 2088).</w:t>
      </w:r>
    </w:p>
    <w:p w:rsidR="00AD451F" w:rsidRPr="00D621C3" w:rsidRDefault="00AD451F" w:rsidP="00AD451F">
      <w:pPr>
        <w:tabs>
          <w:tab w:val="left" w:pos="3828"/>
        </w:tabs>
        <w:jc w:val="both"/>
        <w:rPr>
          <w:sz w:val="24"/>
          <w:szCs w:val="24"/>
        </w:rPr>
      </w:pPr>
    </w:p>
    <w:p w:rsidR="00AD451F" w:rsidRPr="00F01EC9" w:rsidRDefault="00AD451F" w:rsidP="00AD451F">
      <w:pPr>
        <w:tabs>
          <w:tab w:val="left" w:pos="4620"/>
        </w:tabs>
        <w:ind w:left="2310" w:hanging="2310"/>
        <w:rPr>
          <w:rFonts w:ascii="Tahoma" w:hAnsi="Tahoma" w:cs="Tahoma"/>
          <w:b/>
          <w:sz w:val="23"/>
          <w:szCs w:val="23"/>
          <w:shd w:val="clear" w:color="auto" w:fill="FFFFFF"/>
        </w:rPr>
      </w:pPr>
      <w:r w:rsidRPr="00F01EC9">
        <w:rPr>
          <w:rFonts w:ascii="Tahoma" w:hAnsi="Tahoma" w:cs="Tahoma"/>
          <w:b/>
          <w:sz w:val="23"/>
          <w:szCs w:val="23"/>
          <w:shd w:val="clear" w:color="auto" w:fill="FFFFFF"/>
        </w:rPr>
        <w:t>Provedené průzkumy</w:t>
      </w:r>
    </w:p>
    <w:p w:rsidR="00AD451F" w:rsidRDefault="00AD451F" w:rsidP="00AD451F">
      <w:pPr>
        <w:tabs>
          <w:tab w:val="left" w:pos="4620"/>
        </w:tabs>
        <w:ind w:left="2310" w:hanging="2310"/>
        <w:rPr>
          <w:rFonts w:ascii="Tahoma" w:hAnsi="Tahoma" w:cs="Tahoma"/>
          <w:sz w:val="23"/>
          <w:szCs w:val="23"/>
          <w:shd w:val="clear" w:color="auto" w:fill="FFFFFF"/>
        </w:rPr>
      </w:pPr>
      <w:r w:rsidRPr="00D621C3">
        <w:rPr>
          <w:rFonts w:ascii="Tahoma" w:hAnsi="Tahoma" w:cs="Tahoma"/>
          <w:sz w:val="23"/>
          <w:szCs w:val="23"/>
          <w:shd w:val="clear" w:color="auto" w:fill="FFFFFF"/>
        </w:rPr>
        <w:t>V rámci projektu byla provedena prohlídka stavby a fotodokumentace.</w:t>
      </w:r>
    </w:p>
    <w:p w:rsidR="00F01EC9" w:rsidRPr="00D621C3" w:rsidRDefault="00F01EC9" w:rsidP="00F01EC9">
      <w:pPr>
        <w:tabs>
          <w:tab w:val="left" w:pos="4620"/>
        </w:tabs>
        <w:ind w:left="2310" w:hanging="2310"/>
        <w:rPr>
          <w:rFonts w:ascii="Tahoma" w:hAnsi="Tahoma" w:cs="Tahoma"/>
          <w:sz w:val="23"/>
          <w:szCs w:val="23"/>
          <w:shd w:val="clear" w:color="auto" w:fill="FFFFFF"/>
        </w:rPr>
      </w:pPr>
      <w:r w:rsidRPr="00D621C3">
        <w:rPr>
          <w:rFonts w:ascii="Tahoma" w:hAnsi="Tahoma" w:cs="Tahoma"/>
          <w:sz w:val="23"/>
          <w:szCs w:val="23"/>
          <w:shd w:val="clear" w:color="auto" w:fill="FFFFFF"/>
        </w:rPr>
        <w:t xml:space="preserve">Při prohlídce stavby nebyly zjištěny žádné zjevné statické poruchy nosných konstrukcí. </w:t>
      </w:r>
    </w:p>
    <w:p w:rsidR="00F01EC9" w:rsidRPr="00D621C3" w:rsidRDefault="00F01EC9" w:rsidP="00F01EC9">
      <w:pPr>
        <w:tabs>
          <w:tab w:val="left" w:pos="4620"/>
        </w:tabs>
        <w:ind w:left="2310" w:hanging="2310"/>
        <w:rPr>
          <w:rFonts w:ascii="Tahoma" w:hAnsi="Tahoma" w:cs="Tahoma"/>
          <w:sz w:val="23"/>
          <w:szCs w:val="23"/>
          <w:shd w:val="clear" w:color="auto" w:fill="FFFFFF"/>
        </w:rPr>
      </w:pPr>
      <w:r w:rsidRPr="00D621C3">
        <w:rPr>
          <w:rFonts w:ascii="Tahoma" w:hAnsi="Tahoma" w:cs="Tahoma"/>
          <w:sz w:val="23"/>
          <w:szCs w:val="23"/>
          <w:shd w:val="clear" w:color="auto" w:fill="FFFFFF"/>
        </w:rPr>
        <w:t xml:space="preserve">V jedné části prostoru (pod terasou vnitrobloku) bylo zjištěno zatékání do objektu a </w:t>
      </w:r>
    </w:p>
    <w:p w:rsidR="00F01EC9" w:rsidRPr="00D621C3" w:rsidRDefault="00F01EC9" w:rsidP="00F01EC9">
      <w:pPr>
        <w:tabs>
          <w:tab w:val="left" w:pos="4620"/>
        </w:tabs>
        <w:ind w:left="2310" w:hanging="2310"/>
        <w:rPr>
          <w:rFonts w:ascii="Tahoma" w:hAnsi="Tahoma" w:cs="Tahoma"/>
          <w:sz w:val="23"/>
          <w:szCs w:val="23"/>
          <w:shd w:val="clear" w:color="auto" w:fill="FFFFFF"/>
        </w:rPr>
      </w:pPr>
      <w:r w:rsidRPr="00D621C3">
        <w:rPr>
          <w:rFonts w:ascii="Tahoma" w:hAnsi="Tahoma" w:cs="Tahoma"/>
          <w:sz w:val="23"/>
          <w:szCs w:val="23"/>
          <w:shd w:val="clear" w:color="auto" w:fill="FFFFFF"/>
        </w:rPr>
        <w:t xml:space="preserve">devastace části stávajícího zavěšeného minerálního podhledu. </w:t>
      </w:r>
    </w:p>
    <w:p w:rsidR="00F01EC9" w:rsidRDefault="00F01EC9" w:rsidP="00AD451F">
      <w:pPr>
        <w:tabs>
          <w:tab w:val="left" w:pos="4620"/>
        </w:tabs>
        <w:ind w:left="2310" w:hanging="2310"/>
        <w:rPr>
          <w:rFonts w:ascii="Tahoma" w:hAnsi="Tahoma" w:cs="Tahoma"/>
          <w:sz w:val="23"/>
          <w:szCs w:val="23"/>
          <w:shd w:val="clear" w:color="auto" w:fill="FFFFFF"/>
        </w:rPr>
      </w:pPr>
    </w:p>
    <w:p w:rsidR="00AD451F" w:rsidRPr="00F01EC9" w:rsidRDefault="00F01EC9" w:rsidP="00AD451F">
      <w:pPr>
        <w:tabs>
          <w:tab w:val="left" w:pos="4620"/>
        </w:tabs>
        <w:ind w:left="2310" w:hanging="2310"/>
        <w:rPr>
          <w:rFonts w:ascii="Tahoma" w:hAnsi="Tahoma" w:cs="Tahoma"/>
          <w:b/>
          <w:sz w:val="23"/>
          <w:szCs w:val="23"/>
          <w:shd w:val="clear" w:color="auto" w:fill="FFFFFF"/>
        </w:rPr>
      </w:pPr>
      <w:r w:rsidRPr="00F01EC9">
        <w:rPr>
          <w:rFonts w:ascii="Tahoma" w:hAnsi="Tahoma" w:cs="Tahoma"/>
          <w:b/>
          <w:sz w:val="23"/>
          <w:szCs w:val="23"/>
          <w:shd w:val="clear" w:color="auto" w:fill="FFFFFF"/>
        </w:rPr>
        <w:t>Navrhované využití a vyvolané stavební úpravy</w:t>
      </w:r>
    </w:p>
    <w:p w:rsidR="00AD451F" w:rsidRDefault="00AD451F" w:rsidP="00AD451F">
      <w:pPr>
        <w:tabs>
          <w:tab w:val="left" w:pos="4620"/>
        </w:tabs>
        <w:ind w:left="2310" w:hanging="2310"/>
        <w:rPr>
          <w:rFonts w:ascii="Tahoma" w:hAnsi="Tahoma" w:cs="Tahoma"/>
          <w:sz w:val="23"/>
          <w:szCs w:val="23"/>
          <w:shd w:val="clear" w:color="auto" w:fill="FFFFFF"/>
        </w:rPr>
      </w:pPr>
      <w:r>
        <w:rPr>
          <w:rFonts w:ascii="Tahoma" w:hAnsi="Tahoma" w:cs="Tahoma"/>
          <w:sz w:val="23"/>
          <w:szCs w:val="23"/>
          <w:shd w:val="clear" w:color="auto" w:fill="FFFFFF"/>
        </w:rPr>
        <w:t>Nově budou prostory využívány jako provozovna kadeřnictví a modeláže nehtů.</w:t>
      </w:r>
    </w:p>
    <w:p w:rsidR="00AD451F" w:rsidRDefault="00AD451F" w:rsidP="00AD451F">
      <w:pPr>
        <w:tabs>
          <w:tab w:val="left" w:pos="4620"/>
        </w:tabs>
        <w:ind w:left="2310" w:hanging="2310"/>
        <w:rPr>
          <w:rFonts w:ascii="Tahoma" w:hAnsi="Tahoma" w:cs="Tahoma"/>
          <w:sz w:val="23"/>
          <w:szCs w:val="23"/>
          <w:shd w:val="clear" w:color="auto" w:fill="FFFFFF"/>
        </w:rPr>
      </w:pPr>
    </w:p>
    <w:p w:rsidR="00F01EC9" w:rsidRPr="00876198" w:rsidRDefault="00F01EC9" w:rsidP="00F01EC9">
      <w:pPr>
        <w:tabs>
          <w:tab w:val="left" w:pos="4620"/>
        </w:tabs>
        <w:rPr>
          <w:rFonts w:ascii="Tahoma" w:hAnsi="Tahoma" w:cs="Tahoma"/>
          <w:b/>
          <w:sz w:val="23"/>
          <w:szCs w:val="23"/>
          <w:shd w:val="clear" w:color="auto" w:fill="FFFFFF"/>
        </w:rPr>
      </w:pPr>
      <w:proofErr w:type="gramStart"/>
      <w:r w:rsidRPr="00876198">
        <w:rPr>
          <w:rFonts w:ascii="Tahoma" w:hAnsi="Tahoma" w:cs="Tahoma"/>
          <w:b/>
          <w:sz w:val="23"/>
          <w:szCs w:val="23"/>
          <w:shd w:val="clear" w:color="auto" w:fill="FFFFFF"/>
        </w:rPr>
        <w:t>Kadeřnictví - druh</w:t>
      </w:r>
      <w:proofErr w:type="gramEnd"/>
      <w:r w:rsidRPr="00876198">
        <w:rPr>
          <w:rFonts w:ascii="Tahoma" w:hAnsi="Tahoma" w:cs="Tahoma"/>
          <w:b/>
          <w:sz w:val="23"/>
          <w:szCs w:val="23"/>
          <w:shd w:val="clear" w:color="auto" w:fill="FFFFFF"/>
        </w:rPr>
        <w:t xml:space="preserve"> a rozsah poskytovaných služeb:</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V kadeřnictví, které je určeno pro ženy, </w:t>
      </w:r>
      <w:r>
        <w:rPr>
          <w:rFonts w:ascii="Tahoma" w:hAnsi="Tahoma" w:cs="Tahoma"/>
          <w:sz w:val="23"/>
          <w:szCs w:val="23"/>
          <w:shd w:val="clear" w:color="auto" w:fill="FFFFFF"/>
        </w:rPr>
        <w:t xml:space="preserve">budou používány </w:t>
      </w:r>
      <w:r w:rsidRPr="00F01EC9">
        <w:rPr>
          <w:rFonts w:ascii="Tahoma" w:hAnsi="Tahoma" w:cs="Tahoma"/>
          <w:sz w:val="23"/>
          <w:szCs w:val="23"/>
          <w:shd w:val="clear" w:color="auto" w:fill="FFFFFF"/>
        </w:rPr>
        <w:t xml:space="preserve">výhradně výrobky značka </w:t>
      </w:r>
      <w:proofErr w:type="spellStart"/>
      <w:r w:rsidRPr="00F01EC9">
        <w:rPr>
          <w:rFonts w:ascii="Tahoma" w:hAnsi="Tahoma" w:cs="Tahoma"/>
          <w:sz w:val="23"/>
          <w:szCs w:val="23"/>
          <w:shd w:val="clear" w:color="auto" w:fill="FFFFFF"/>
        </w:rPr>
        <w:t>Wella</w:t>
      </w:r>
      <w:proofErr w:type="spellEnd"/>
      <w:r w:rsidRPr="00F01EC9">
        <w:rPr>
          <w:rFonts w:ascii="Tahoma" w:hAnsi="Tahoma" w:cs="Tahoma"/>
          <w:sz w:val="23"/>
          <w:szCs w:val="23"/>
          <w:shd w:val="clear" w:color="auto" w:fill="FFFFFF"/>
        </w:rPr>
        <w:t>.</w:t>
      </w:r>
    </w:p>
    <w:p w:rsidR="00F01EC9" w:rsidRPr="00F01EC9" w:rsidRDefault="00F01EC9" w:rsidP="00F01EC9">
      <w:pPr>
        <w:tabs>
          <w:tab w:val="left" w:pos="4620"/>
        </w:tabs>
        <w:rPr>
          <w:rFonts w:ascii="Tahoma" w:hAnsi="Tahoma" w:cs="Tahoma"/>
          <w:sz w:val="23"/>
          <w:szCs w:val="23"/>
          <w:shd w:val="clear" w:color="auto" w:fill="FFFFFF"/>
        </w:rPr>
      </w:pP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Provádí</w:t>
      </w:r>
      <w:r w:rsidR="00876198">
        <w:rPr>
          <w:rFonts w:ascii="Tahoma" w:hAnsi="Tahoma" w:cs="Tahoma"/>
          <w:sz w:val="23"/>
          <w:szCs w:val="23"/>
          <w:shd w:val="clear" w:color="auto" w:fill="FFFFFF"/>
        </w:rPr>
        <w:t xml:space="preserve"> se</w:t>
      </w:r>
      <w:r w:rsidRPr="00F01EC9">
        <w:rPr>
          <w:rFonts w:ascii="Tahoma" w:hAnsi="Tahoma" w:cs="Tahoma"/>
          <w:sz w:val="23"/>
          <w:szCs w:val="23"/>
          <w:shd w:val="clear" w:color="auto" w:fill="FFFFFF"/>
        </w:rPr>
        <w:t xml:space="preserve"> tyto služby:</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mytí vlasů - </w:t>
      </w:r>
      <w:proofErr w:type="spellStart"/>
      <w:proofErr w:type="gramStart"/>
      <w:r w:rsidRPr="00F01EC9">
        <w:rPr>
          <w:rFonts w:ascii="Tahoma" w:hAnsi="Tahoma" w:cs="Tahoma"/>
          <w:sz w:val="23"/>
          <w:szCs w:val="23"/>
          <w:shd w:val="clear" w:color="auto" w:fill="FFFFFF"/>
        </w:rPr>
        <w:t>Lifetex</w:t>
      </w:r>
      <w:proofErr w:type="spellEnd"/>
      <w:r w:rsidRPr="00F01EC9">
        <w:rPr>
          <w:rFonts w:ascii="Tahoma" w:hAnsi="Tahoma" w:cs="Tahoma"/>
          <w:sz w:val="23"/>
          <w:szCs w:val="23"/>
          <w:shd w:val="clear" w:color="auto" w:fill="FFFFFF"/>
        </w:rPr>
        <w:t xml:space="preserve"> ,</w:t>
      </w:r>
      <w:proofErr w:type="gramEnd"/>
      <w:r w:rsidRPr="00F01EC9">
        <w:rPr>
          <w:rFonts w:ascii="Tahoma" w:hAnsi="Tahoma" w:cs="Tahoma"/>
          <w:sz w:val="23"/>
          <w:szCs w:val="23"/>
          <w:shd w:val="clear" w:color="auto" w:fill="FFFFFF"/>
        </w:rPr>
        <w:t xml:space="preserve"> SP </w:t>
      </w:r>
      <w:proofErr w:type="spellStart"/>
      <w:r w:rsidRPr="00F01EC9">
        <w:rPr>
          <w:rFonts w:ascii="Tahoma" w:hAnsi="Tahoma" w:cs="Tahoma"/>
          <w:sz w:val="23"/>
          <w:szCs w:val="23"/>
          <w:shd w:val="clear" w:color="auto" w:fill="FFFFFF"/>
        </w:rPr>
        <w:t>Wella</w:t>
      </w:r>
      <w:proofErr w:type="spellEnd"/>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stříhání vlasů</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regenerace </w:t>
      </w:r>
      <w:proofErr w:type="gramStart"/>
      <w:r w:rsidRPr="00F01EC9">
        <w:rPr>
          <w:rFonts w:ascii="Tahoma" w:hAnsi="Tahoma" w:cs="Tahoma"/>
          <w:sz w:val="23"/>
          <w:szCs w:val="23"/>
          <w:shd w:val="clear" w:color="auto" w:fill="FFFFFF"/>
        </w:rPr>
        <w:t xml:space="preserve">vlasu - </w:t>
      </w:r>
      <w:proofErr w:type="spellStart"/>
      <w:r w:rsidRPr="00F01EC9">
        <w:rPr>
          <w:rFonts w:ascii="Tahoma" w:hAnsi="Tahoma" w:cs="Tahoma"/>
          <w:sz w:val="23"/>
          <w:szCs w:val="23"/>
          <w:shd w:val="clear" w:color="auto" w:fill="FFFFFF"/>
        </w:rPr>
        <w:t>Lifetex</w:t>
      </w:r>
      <w:proofErr w:type="spellEnd"/>
      <w:proofErr w:type="gramEnd"/>
      <w:r w:rsidRPr="00F01EC9">
        <w:rPr>
          <w:rFonts w:ascii="Tahoma" w:hAnsi="Tahoma" w:cs="Tahoma"/>
          <w:sz w:val="23"/>
          <w:szCs w:val="23"/>
          <w:shd w:val="clear" w:color="auto" w:fill="FFFFFF"/>
        </w:rPr>
        <w:t xml:space="preserve">, SP </w:t>
      </w:r>
      <w:proofErr w:type="spellStart"/>
      <w:r w:rsidRPr="00F01EC9">
        <w:rPr>
          <w:rFonts w:ascii="Tahoma" w:hAnsi="Tahoma" w:cs="Tahoma"/>
          <w:sz w:val="23"/>
          <w:szCs w:val="23"/>
          <w:shd w:val="clear" w:color="auto" w:fill="FFFFFF"/>
        </w:rPr>
        <w:t>Wella</w:t>
      </w:r>
      <w:proofErr w:type="spellEnd"/>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permanentní </w:t>
      </w:r>
      <w:proofErr w:type="gramStart"/>
      <w:r w:rsidRPr="00F01EC9">
        <w:rPr>
          <w:rFonts w:ascii="Tahoma" w:hAnsi="Tahoma" w:cs="Tahoma"/>
          <w:sz w:val="23"/>
          <w:szCs w:val="23"/>
          <w:shd w:val="clear" w:color="auto" w:fill="FFFFFF"/>
        </w:rPr>
        <w:t xml:space="preserve">styling - </w:t>
      </w:r>
      <w:proofErr w:type="spellStart"/>
      <w:r w:rsidRPr="00F01EC9">
        <w:rPr>
          <w:rFonts w:ascii="Tahoma" w:hAnsi="Tahoma" w:cs="Tahoma"/>
          <w:sz w:val="23"/>
          <w:szCs w:val="23"/>
          <w:shd w:val="clear" w:color="auto" w:fill="FFFFFF"/>
        </w:rPr>
        <w:t>Headline</w:t>
      </w:r>
      <w:proofErr w:type="spellEnd"/>
      <w:proofErr w:type="gramEnd"/>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w:t>
      </w:r>
      <w:proofErr w:type="gramStart"/>
      <w:r w:rsidRPr="00F01EC9">
        <w:rPr>
          <w:rFonts w:ascii="Tahoma" w:hAnsi="Tahoma" w:cs="Tahoma"/>
          <w:sz w:val="23"/>
          <w:szCs w:val="23"/>
          <w:shd w:val="clear" w:color="auto" w:fill="FFFFFF"/>
        </w:rPr>
        <w:t xml:space="preserve">trvalá - </w:t>
      </w:r>
      <w:proofErr w:type="spellStart"/>
      <w:r w:rsidRPr="00F01EC9">
        <w:rPr>
          <w:rFonts w:ascii="Tahoma" w:hAnsi="Tahoma" w:cs="Tahoma"/>
          <w:sz w:val="23"/>
          <w:szCs w:val="23"/>
          <w:shd w:val="clear" w:color="auto" w:fill="FFFFFF"/>
        </w:rPr>
        <w:t>Perform</w:t>
      </w:r>
      <w:proofErr w:type="spellEnd"/>
      <w:proofErr w:type="gramEnd"/>
      <w:r w:rsidRPr="00F01EC9">
        <w:rPr>
          <w:rFonts w:ascii="Tahoma" w:hAnsi="Tahoma" w:cs="Tahoma"/>
          <w:sz w:val="23"/>
          <w:szCs w:val="23"/>
          <w:shd w:val="clear" w:color="auto" w:fill="FFFFFF"/>
        </w:rPr>
        <w:t xml:space="preserve"> </w:t>
      </w:r>
      <w:proofErr w:type="spellStart"/>
      <w:r w:rsidRPr="00F01EC9">
        <w:rPr>
          <w:rFonts w:ascii="Tahoma" w:hAnsi="Tahoma" w:cs="Tahoma"/>
          <w:sz w:val="23"/>
          <w:szCs w:val="23"/>
          <w:shd w:val="clear" w:color="auto" w:fill="FFFFFF"/>
        </w:rPr>
        <w:t>Hair</w:t>
      </w:r>
      <w:proofErr w:type="spellEnd"/>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barvení - </w:t>
      </w:r>
      <w:proofErr w:type="spellStart"/>
      <w:proofErr w:type="gramStart"/>
      <w:r w:rsidRPr="00F01EC9">
        <w:rPr>
          <w:rFonts w:ascii="Tahoma" w:hAnsi="Tahoma" w:cs="Tahoma"/>
          <w:sz w:val="23"/>
          <w:szCs w:val="23"/>
          <w:shd w:val="clear" w:color="auto" w:fill="FFFFFF"/>
        </w:rPr>
        <w:t>Koleston</w:t>
      </w:r>
      <w:proofErr w:type="spellEnd"/>
      <w:r w:rsidRPr="00F01EC9">
        <w:rPr>
          <w:rFonts w:ascii="Tahoma" w:hAnsi="Tahoma" w:cs="Tahoma"/>
          <w:sz w:val="23"/>
          <w:szCs w:val="23"/>
          <w:shd w:val="clear" w:color="auto" w:fill="FFFFFF"/>
        </w:rPr>
        <w:t xml:space="preserve"> ,</w:t>
      </w:r>
      <w:proofErr w:type="gramEnd"/>
      <w:r w:rsidRPr="00F01EC9">
        <w:rPr>
          <w:rFonts w:ascii="Tahoma" w:hAnsi="Tahoma" w:cs="Tahoma"/>
          <w:sz w:val="23"/>
          <w:szCs w:val="23"/>
          <w:shd w:val="clear" w:color="auto" w:fill="FFFFFF"/>
        </w:rPr>
        <w:t xml:space="preserve"> </w:t>
      </w:r>
      <w:proofErr w:type="spellStart"/>
      <w:r w:rsidRPr="00F01EC9">
        <w:rPr>
          <w:rFonts w:ascii="Tahoma" w:hAnsi="Tahoma" w:cs="Tahoma"/>
          <w:sz w:val="23"/>
          <w:szCs w:val="23"/>
          <w:shd w:val="clear" w:color="auto" w:fill="FFFFFF"/>
        </w:rPr>
        <w:t>Ilumina</w:t>
      </w:r>
      <w:proofErr w:type="spellEnd"/>
      <w:r w:rsidRPr="00F01EC9">
        <w:rPr>
          <w:rFonts w:ascii="Tahoma" w:hAnsi="Tahoma" w:cs="Tahoma"/>
          <w:sz w:val="23"/>
          <w:szCs w:val="23"/>
          <w:shd w:val="clear" w:color="auto" w:fill="FFFFFF"/>
        </w:rPr>
        <w:t xml:space="preserve"> ,Magma , </w:t>
      </w:r>
      <w:proofErr w:type="spellStart"/>
      <w:r w:rsidRPr="00F01EC9">
        <w:rPr>
          <w:rFonts w:ascii="Tahoma" w:hAnsi="Tahoma" w:cs="Tahoma"/>
          <w:sz w:val="23"/>
          <w:szCs w:val="23"/>
          <w:shd w:val="clear" w:color="auto" w:fill="FFFFFF"/>
        </w:rPr>
        <w:t>Welloxon</w:t>
      </w:r>
      <w:proofErr w:type="spellEnd"/>
      <w:r w:rsidRPr="00F01EC9">
        <w:rPr>
          <w:rFonts w:ascii="Tahoma" w:hAnsi="Tahoma" w:cs="Tahoma"/>
          <w:sz w:val="23"/>
          <w:szCs w:val="23"/>
          <w:shd w:val="clear" w:color="auto" w:fill="FFFFFF"/>
        </w:rPr>
        <w:t xml:space="preserve"> 6%,9%,12%</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přeliv - </w:t>
      </w:r>
      <w:proofErr w:type="spellStart"/>
      <w:r w:rsidRPr="00F01EC9">
        <w:rPr>
          <w:rFonts w:ascii="Tahoma" w:hAnsi="Tahoma" w:cs="Tahoma"/>
          <w:sz w:val="23"/>
          <w:szCs w:val="23"/>
          <w:shd w:val="clear" w:color="auto" w:fill="FFFFFF"/>
        </w:rPr>
        <w:t>Color</w:t>
      </w:r>
      <w:proofErr w:type="spellEnd"/>
      <w:r w:rsidRPr="00F01EC9">
        <w:rPr>
          <w:rFonts w:ascii="Tahoma" w:hAnsi="Tahoma" w:cs="Tahoma"/>
          <w:sz w:val="23"/>
          <w:szCs w:val="23"/>
          <w:shd w:val="clear" w:color="auto" w:fill="FFFFFF"/>
        </w:rPr>
        <w:t xml:space="preserve"> </w:t>
      </w:r>
      <w:proofErr w:type="spellStart"/>
      <w:proofErr w:type="gramStart"/>
      <w:r w:rsidRPr="00F01EC9">
        <w:rPr>
          <w:rFonts w:ascii="Tahoma" w:hAnsi="Tahoma" w:cs="Tahoma"/>
          <w:sz w:val="23"/>
          <w:szCs w:val="23"/>
          <w:shd w:val="clear" w:color="auto" w:fill="FFFFFF"/>
        </w:rPr>
        <w:t>touch</w:t>
      </w:r>
      <w:proofErr w:type="spellEnd"/>
      <w:r w:rsidRPr="00F01EC9">
        <w:rPr>
          <w:rFonts w:ascii="Tahoma" w:hAnsi="Tahoma" w:cs="Tahoma"/>
          <w:sz w:val="23"/>
          <w:szCs w:val="23"/>
          <w:shd w:val="clear" w:color="auto" w:fill="FFFFFF"/>
        </w:rPr>
        <w:t xml:space="preserve"> ,</w:t>
      </w:r>
      <w:proofErr w:type="gramEnd"/>
      <w:r w:rsidRPr="00F01EC9">
        <w:rPr>
          <w:rFonts w:ascii="Tahoma" w:hAnsi="Tahoma" w:cs="Tahoma"/>
          <w:sz w:val="23"/>
          <w:szCs w:val="23"/>
          <w:shd w:val="clear" w:color="auto" w:fill="FFFFFF"/>
        </w:rPr>
        <w:t xml:space="preserve"> </w:t>
      </w:r>
      <w:proofErr w:type="spellStart"/>
      <w:r w:rsidRPr="00F01EC9">
        <w:rPr>
          <w:rFonts w:ascii="Tahoma" w:hAnsi="Tahoma" w:cs="Tahoma"/>
          <w:sz w:val="23"/>
          <w:szCs w:val="23"/>
          <w:shd w:val="clear" w:color="auto" w:fill="FFFFFF"/>
        </w:rPr>
        <w:t>Color</w:t>
      </w:r>
      <w:proofErr w:type="spellEnd"/>
      <w:r w:rsidRPr="00F01EC9">
        <w:rPr>
          <w:rFonts w:ascii="Tahoma" w:hAnsi="Tahoma" w:cs="Tahoma"/>
          <w:sz w:val="23"/>
          <w:szCs w:val="23"/>
          <w:shd w:val="clear" w:color="auto" w:fill="FFFFFF"/>
        </w:rPr>
        <w:t xml:space="preserve"> </w:t>
      </w:r>
      <w:proofErr w:type="spellStart"/>
      <w:r w:rsidRPr="00F01EC9">
        <w:rPr>
          <w:rFonts w:ascii="Tahoma" w:hAnsi="Tahoma" w:cs="Tahoma"/>
          <w:sz w:val="23"/>
          <w:szCs w:val="23"/>
          <w:shd w:val="clear" w:color="auto" w:fill="FFFFFF"/>
        </w:rPr>
        <w:t>touch</w:t>
      </w:r>
      <w:proofErr w:type="spellEnd"/>
      <w:r w:rsidRPr="00F01EC9">
        <w:rPr>
          <w:rFonts w:ascii="Tahoma" w:hAnsi="Tahoma" w:cs="Tahoma"/>
          <w:sz w:val="23"/>
          <w:szCs w:val="23"/>
          <w:shd w:val="clear" w:color="auto" w:fill="FFFFFF"/>
        </w:rPr>
        <w:t xml:space="preserve"> emulze 1,9%,4%</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melírování </w:t>
      </w:r>
      <w:proofErr w:type="gramStart"/>
      <w:r w:rsidRPr="00F01EC9">
        <w:rPr>
          <w:rFonts w:ascii="Tahoma" w:hAnsi="Tahoma" w:cs="Tahoma"/>
          <w:sz w:val="23"/>
          <w:szCs w:val="23"/>
          <w:shd w:val="clear" w:color="auto" w:fill="FFFFFF"/>
        </w:rPr>
        <w:t xml:space="preserve">vlasů - </w:t>
      </w:r>
      <w:proofErr w:type="spellStart"/>
      <w:r w:rsidRPr="00F01EC9">
        <w:rPr>
          <w:rFonts w:ascii="Tahoma" w:hAnsi="Tahoma" w:cs="Tahoma"/>
          <w:sz w:val="23"/>
          <w:szCs w:val="23"/>
          <w:shd w:val="clear" w:color="auto" w:fill="FFFFFF"/>
        </w:rPr>
        <w:t>Blondor</w:t>
      </w:r>
      <w:proofErr w:type="spellEnd"/>
      <w:proofErr w:type="gramEnd"/>
      <w:r w:rsidRPr="00F01EC9">
        <w:rPr>
          <w:rFonts w:ascii="Tahoma" w:hAnsi="Tahoma" w:cs="Tahoma"/>
          <w:sz w:val="23"/>
          <w:szCs w:val="23"/>
          <w:shd w:val="clear" w:color="auto" w:fill="FFFFFF"/>
        </w:rPr>
        <w:t xml:space="preserve"> zesvětlovač</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w:t>
      </w:r>
      <w:proofErr w:type="gramStart"/>
      <w:r w:rsidRPr="00F01EC9">
        <w:rPr>
          <w:rFonts w:ascii="Tahoma" w:hAnsi="Tahoma" w:cs="Tahoma"/>
          <w:sz w:val="23"/>
          <w:szCs w:val="23"/>
          <w:shd w:val="clear" w:color="auto" w:fill="FFFFFF"/>
        </w:rPr>
        <w:t>styling - tužidlo</w:t>
      </w:r>
      <w:proofErr w:type="gramEnd"/>
      <w:r w:rsidRPr="00F01EC9">
        <w:rPr>
          <w:rFonts w:ascii="Tahoma" w:hAnsi="Tahoma" w:cs="Tahoma"/>
          <w:sz w:val="23"/>
          <w:szCs w:val="23"/>
          <w:shd w:val="clear" w:color="auto" w:fill="FFFFFF"/>
        </w:rPr>
        <w:t xml:space="preserve">, gel, vosk, lesk, pasta, olej </w:t>
      </w:r>
      <w:proofErr w:type="spellStart"/>
      <w:r w:rsidRPr="00F01EC9">
        <w:rPr>
          <w:rFonts w:ascii="Tahoma" w:hAnsi="Tahoma" w:cs="Tahoma"/>
          <w:sz w:val="23"/>
          <w:szCs w:val="23"/>
          <w:shd w:val="clear" w:color="auto" w:fill="FFFFFF"/>
        </w:rPr>
        <w:t>Wella</w:t>
      </w:r>
      <w:proofErr w:type="spellEnd"/>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foukaná</w:t>
      </w:r>
    </w:p>
    <w:p w:rsidR="00F01EC9" w:rsidRPr="00F01EC9" w:rsidRDefault="00F01EC9" w:rsidP="00F01EC9">
      <w:pPr>
        <w:tabs>
          <w:tab w:val="left" w:pos="4620"/>
        </w:tabs>
        <w:rPr>
          <w:rFonts w:ascii="Tahoma" w:hAnsi="Tahoma" w:cs="Tahoma"/>
          <w:sz w:val="23"/>
          <w:szCs w:val="23"/>
          <w:shd w:val="clear" w:color="auto" w:fill="FFFFFF"/>
        </w:rPr>
      </w:pPr>
    </w:p>
    <w:p w:rsidR="00876198" w:rsidRDefault="00876198" w:rsidP="00F01EC9">
      <w:pPr>
        <w:tabs>
          <w:tab w:val="left" w:pos="4620"/>
        </w:tabs>
        <w:rPr>
          <w:rFonts w:ascii="Tahoma" w:hAnsi="Tahoma" w:cs="Tahoma"/>
          <w:sz w:val="23"/>
          <w:szCs w:val="23"/>
          <w:shd w:val="clear" w:color="auto" w:fill="FFFFFF"/>
        </w:rPr>
      </w:pPr>
    </w:p>
    <w:p w:rsidR="00876198" w:rsidRDefault="00876198" w:rsidP="00F01EC9">
      <w:pPr>
        <w:tabs>
          <w:tab w:val="left" w:pos="4620"/>
        </w:tabs>
        <w:rPr>
          <w:rFonts w:ascii="Tahoma" w:hAnsi="Tahoma" w:cs="Tahoma"/>
          <w:sz w:val="23"/>
          <w:szCs w:val="23"/>
          <w:shd w:val="clear" w:color="auto" w:fill="FFFFFF"/>
        </w:rPr>
      </w:pP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lastRenderedPageBreak/>
        <w:t>Kadeřnictví se nachází v přízemí a skládá se z těchto místností:</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kadeřnictví s malou čekárnou a se dvěma pracovními místy</w:t>
      </w:r>
      <w:r w:rsidR="00876198">
        <w:rPr>
          <w:rFonts w:ascii="Tahoma" w:hAnsi="Tahoma" w:cs="Tahoma"/>
          <w:sz w:val="23"/>
          <w:szCs w:val="23"/>
          <w:shd w:val="clear" w:color="auto" w:fill="FFFFFF"/>
        </w:rPr>
        <w:t>,</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dvě pracovní židle, dvě zrcadla, dva plastové vozíky</w:t>
      </w:r>
      <w:r w:rsidR="00876198">
        <w:rPr>
          <w:rFonts w:ascii="Tahoma" w:hAnsi="Tahoma" w:cs="Tahoma"/>
          <w:sz w:val="23"/>
          <w:szCs w:val="23"/>
          <w:shd w:val="clear" w:color="auto" w:fill="FFFFFF"/>
        </w:rPr>
        <w:t>,</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skříň na materiál, skříň na u</w:t>
      </w:r>
      <w:r w:rsidR="00876198">
        <w:rPr>
          <w:rFonts w:ascii="Tahoma" w:hAnsi="Tahoma" w:cs="Tahoma"/>
          <w:sz w:val="23"/>
          <w:szCs w:val="23"/>
          <w:shd w:val="clear" w:color="auto" w:fill="FFFFFF"/>
        </w:rPr>
        <w:t>kládání</w:t>
      </w:r>
      <w:r w:rsidRPr="00F01EC9">
        <w:rPr>
          <w:rFonts w:ascii="Tahoma" w:hAnsi="Tahoma" w:cs="Tahoma"/>
          <w:sz w:val="23"/>
          <w:szCs w:val="23"/>
          <w:shd w:val="clear" w:color="auto" w:fill="FFFFFF"/>
        </w:rPr>
        <w:t xml:space="preserve"> čistého prádla.</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jeden </w:t>
      </w:r>
      <w:proofErr w:type="spellStart"/>
      <w:r w:rsidRPr="00F01EC9">
        <w:rPr>
          <w:rFonts w:ascii="Tahoma" w:hAnsi="Tahoma" w:cs="Tahoma"/>
          <w:sz w:val="23"/>
          <w:szCs w:val="23"/>
          <w:shd w:val="clear" w:color="auto" w:fill="FFFFFF"/>
        </w:rPr>
        <w:t>klimazon</w:t>
      </w:r>
      <w:proofErr w:type="spellEnd"/>
      <w:r w:rsidRPr="00F01EC9">
        <w:rPr>
          <w:rFonts w:ascii="Tahoma" w:hAnsi="Tahoma" w:cs="Tahoma"/>
          <w:sz w:val="23"/>
          <w:szCs w:val="23"/>
          <w:shd w:val="clear" w:color="auto" w:fill="FFFFFF"/>
        </w:rPr>
        <w:t xml:space="preserve"> se židlí, mycí boxy s</w:t>
      </w:r>
      <w:r w:rsidR="00876198">
        <w:rPr>
          <w:rFonts w:ascii="Tahoma" w:hAnsi="Tahoma" w:cs="Tahoma"/>
          <w:sz w:val="23"/>
          <w:szCs w:val="23"/>
          <w:shd w:val="clear" w:color="auto" w:fill="FFFFFF"/>
        </w:rPr>
        <w:t> </w:t>
      </w:r>
      <w:r w:rsidRPr="00F01EC9">
        <w:rPr>
          <w:rFonts w:ascii="Tahoma" w:hAnsi="Tahoma" w:cs="Tahoma"/>
          <w:sz w:val="23"/>
          <w:szCs w:val="23"/>
          <w:shd w:val="clear" w:color="auto" w:fill="FFFFFF"/>
        </w:rPr>
        <w:t>křesly</w:t>
      </w:r>
      <w:r w:rsidR="00876198">
        <w:rPr>
          <w:rFonts w:ascii="Tahoma" w:hAnsi="Tahoma" w:cs="Tahoma"/>
          <w:sz w:val="23"/>
          <w:szCs w:val="23"/>
          <w:shd w:val="clear" w:color="auto" w:fill="FFFFFF"/>
        </w:rPr>
        <w:t>,</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pracovní linka k práci i uložení materiálu</w:t>
      </w:r>
      <w:r w:rsidR="00876198">
        <w:rPr>
          <w:rFonts w:ascii="Tahoma" w:hAnsi="Tahoma" w:cs="Tahoma"/>
          <w:sz w:val="23"/>
          <w:szCs w:val="23"/>
          <w:shd w:val="clear" w:color="auto" w:fill="FFFFFF"/>
        </w:rPr>
        <w:t>,</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celé kadeřnictví </w:t>
      </w:r>
      <w:r>
        <w:rPr>
          <w:rFonts w:ascii="Tahoma" w:hAnsi="Tahoma" w:cs="Tahoma"/>
          <w:sz w:val="23"/>
          <w:szCs w:val="23"/>
          <w:shd w:val="clear" w:color="auto" w:fill="FFFFFF"/>
        </w:rPr>
        <w:t>bude</w:t>
      </w:r>
      <w:r w:rsidRPr="00F01EC9">
        <w:rPr>
          <w:rFonts w:ascii="Tahoma" w:hAnsi="Tahoma" w:cs="Tahoma"/>
          <w:sz w:val="23"/>
          <w:szCs w:val="23"/>
          <w:shd w:val="clear" w:color="auto" w:fill="FFFFFF"/>
        </w:rPr>
        <w:t xml:space="preserve"> vymalováno omyvatelnou barvou, na podlaze PVC</w:t>
      </w:r>
      <w:r w:rsidR="00876198">
        <w:rPr>
          <w:rFonts w:ascii="Tahoma" w:hAnsi="Tahoma" w:cs="Tahoma"/>
          <w:sz w:val="23"/>
          <w:szCs w:val="23"/>
          <w:shd w:val="clear" w:color="auto" w:fill="FFFFFF"/>
        </w:rPr>
        <w:t>,</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denní místnost je vybavena kuch</w:t>
      </w:r>
      <w:r>
        <w:rPr>
          <w:rFonts w:ascii="Tahoma" w:hAnsi="Tahoma" w:cs="Tahoma"/>
          <w:sz w:val="23"/>
          <w:szCs w:val="23"/>
          <w:shd w:val="clear" w:color="auto" w:fill="FFFFFF"/>
        </w:rPr>
        <w:t>yňskou</w:t>
      </w:r>
      <w:r w:rsidRPr="00F01EC9">
        <w:rPr>
          <w:rFonts w:ascii="Tahoma" w:hAnsi="Tahoma" w:cs="Tahoma"/>
          <w:sz w:val="23"/>
          <w:szCs w:val="23"/>
          <w:shd w:val="clear" w:color="auto" w:fill="FFFFFF"/>
        </w:rPr>
        <w:t xml:space="preserve"> linkou židlemi a stolem</w:t>
      </w:r>
      <w:r w:rsidR="00876198">
        <w:rPr>
          <w:rFonts w:ascii="Tahoma" w:hAnsi="Tahoma" w:cs="Tahoma"/>
          <w:sz w:val="23"/>
          <w:szCs w:val="23"/>
          <w:shd w:val="clear" w:color="auto" w:fill="FFFFFF"/>
        </w:rPr>
        <w:t>,</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denní místnost</w:t>
      </w:r>
      <w:r>
        <w:rPr>
          <w:rFonts w:ascii="Tahoma" w:hAnsi="Tahoma" w:cs="Tahoma"/>
          <w:sz w:val="23"/>
          <w:szCs w:val="23"/>
          <w:shd w:val="clear" w:color="auto" w:fill="FFFFFF"/>
        </w:rPr>
        <w:t xml:space="preserve"> bude sloužit i jako šatna personálu, bude zde</w:t>
      </w:r>
      <w:r w:rsidRPr="00F01EC9">
        <w:rPr>
          <w:rFonts w:ascii="Tahoma" w:hAnsi="Tahoma" w:cs="Tahoma"/>
          <w:sz w:val="23"/>
          <w:szCs w:val="23"/>
          <w:shd w:val="clear" w:color="auto" w:fill="FFFFFF"/>
        </w:rPr>
        <w:t xml:space="preserve"> skříň na oblečení a boty</w:t>
      </w:r>
      <w:r w:rsidR="00876198">
        <w:rPr>
          <w:rFonts w:ascii="Tahoma" w:hAnsi="Tahoma" w:cs="Tahoma"/>
          <w:sz w:val="23"/>
          <w:szCs w:val="23"/>
          <w:shd w:val="clear" w:color="auto" w:fill="FFFFFF"/>
        </w:rPr>
        <w:t>,</w:t>
      </w:r>
    </w:p>
    <w:p w:rsidR="00876198"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w:t>
      </w:r>
      <w:r w:rsidR="00876198">
        <w:rPr>
          <w:rFonts w:ascii="Tahoma" w:hAnsi="Tahoma" w:cs="Tahoma"/>
          <w:sz w:val="23"/>
          <w:szCs w:val="23"/>
          <w:shd w:val="clear" w:color="auto" w:fill="FFFFFF"/>
        </w:rPr>
        <w:t>předsíň s umyvadlem bude</w:t>
      </w:r>
      <w:r w:rsidRPr="00F01EC9">
        <w:rPr>
          <w:rFonts w:ascii="Tahoma" w:hAnsi="Tahoma" w:cs="Tahoma"/>
          <w:sz w:val="23"/>
          <w:szCs w:val="23"/>
          <w:shd w:val="clear" w:color="auto" w:fill="FFFFFF"/>
        </w:rPr>
        <w:t xml:space="preserve"> vybavena odpadkovým košem, boxem na</w:t>
      </w:r>
      <w:r w:rsidR="00876198">
        <w:rPr>
          <w:rFonts w:ascii="Tahoma" w:hAnsi="Tahoma" w:cs="Tahoma"/>
          <w:sz w:val="23"/>
          <w:szCs w:val="23"/>
          <w:shd w:val="clear" w:color="auto" w:fill="FFFFFF"/>
        </w:rPr>
        <w:t xml:space="preserve"> </w:t>
      </w:r>
      <w:r w:rsidRPr="00F01EC9">
        <w:rPr>
          <w:rFonts w:ascii="Tahoma" w:hAnsi="Tahoma" w:cs="Tahoma"/>
          <w:sz w:val="23"/>
          <w:szCs w:val="23"/>
          <w:shd w:val="clear" w:color="auto" w:fill="FFFFFF"/>
        </w:rPr>
        <w:t xml:space="preserve">jednorázový </w:t>
      </w:r>
    </w:p>
    <w:p w:rsidR="00F01EC9" w:rsidRPr="00F01EC9" w:rsidRDefault="00876198" w:rsidP="00F01EC9">
      <w:pPr>
        <w:tabs>
          <w:tab w:val="left" w:pos="4620"/>
        </w:tabs>
        <w:rPr>
          <w:rFonts w:ascii="Tahoma" w:hAnsi="Tahoma" w:cs="Tahoma"/>
          <w:sz w:val="23"/>
          <w:szCs w:val="23"/>
          <w:shd w:val="clear" w:color="auto" w:fill="FFFFFF"/>
        </w:rPr>
      </w:pPr>
      <w:r>
        <w:rPr>
          <w:rFonts w:ascii="Tahoma" w:hAnsi="Tahoma" w:cs="Tahoma"/>
          <w:sz w:val="23"/>
          <w:szCs w:val="23"/>
          <w:shd w:val="clear" w:color="auto" w:fill="FFFFFF"/>
        </w:rPr>
        <w:t xml:space="preserve">   </w:t>
      </w:r>
      <w:r w:rsidR="00F01EC9" w:rsidRPr="00F01EC9">
        <w:rPr>
          <w:rFonts w:ascii="Tahoma" w:hAnsi="Tahoma" w:cs="Tahoma"/>
          <w:sz w:val="23"/>
          <w:szCs w:val="23"/>
          <w:shd w:val="clear" w:color="auto" w:fill="FFFFFF"/>
        </w:rPr>
        <w:t>ručník a dávkovačem na tek</w:t>
      </w:r>
      <w:r>
        <w:rPr>
          <w:rFonts w:ascii="Tahoma" w:hAnsi="Tahoma" w:cs="Tahoma"/>
          <w:sz w:val="23"/>
          <w:szCs w:val="23"/>
          <w:shd w:val="clear" w:color="auto" w:fill="FFFFFF"/>
        </w:rPr>
        <w:t>uté m</w:t>
      </w:r>
      <w:r w:rsidR="00F01EC9" w:rsidRPr="00F01EC9">
        <w:rPr>
          <w:rFonts w:ascii="Tahoma" w:hAnsi="Tahoma" w:cs="Tahoma"/>
          <w:sz w:val="23"/>
          <w:szCs w:val="23"/>
          <w:shd w:val="clear" w:color="auto" w:fill="FFFFFF"/>
        </w:rPr>
        <w:t>ýdlo</w:t>
      </w:r>
      <w:r>
        <w:rPr>
          <w:rFonts w:ascii="Tahoma" w:hAnsi="Tahoma" w:cs="Tahoma"/>
          <w:sz w:val="23"/>
          <w:szCs w:val="23"/>
          <w:shd w:val="clear" w:color="auto" w:fill="FFFFFF"/>
        </w:rPr>
        <w:t>,</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úklidová místnost </w:t>
      </w:r>
      <w:r w:rsidR="00876198">
        <w:rPr>
          <w:rFonts w:ascii="Tahoma" w:hAnsi="Tahoma" w:cs="Tahoma"/>
          <w:sz w:val="23"/>
          <w:szCs w:val="23"/>
          <w:shd w:val="clear" w:color="auto" w:fill="FFFFFF"/>
        </w:rPr>
        <w:t xml:space="preserve">s výlevkou, </w:t>
      </w:r>
      <w:r w:rsidRPr="00F01EC9">
        <w:rPr>
          <w:rFonts w:ascii="Tahoma" w:hAnsi="Tahoma" w:cs="Tahoma"/>
          <w:sz w:val="23"/>
          <w:szCs w:val="23"/>
          <w:shd w:val="clear" w:color="auto" w:fill="FFFFFF"/>
        </w:rPr>
        <w:t xml:space="preserve">kde </w:t>
      </w:r>
      <w:r w:rsidR="00876198">
        <w:rPr>
          <w:rFonts w:ascii="Tahoma" w:hAnsi="Tahoma" w:cs="Tahoma"/>
          <w:sz w:val="23"/>
          <w:szCs w:val="23"/>
          <w:shd w:val="clear" w:color="auto" w:fill="FFFFFF"/>
        </w:rPr>
        <w:t>bude</w:t>
      </w:r>
      <w:r w:rsidRPr="00F01EC9">
        <w:rPr>
          <w:rFonts w:ascii="Tahoma" w:hAnsi="Tahoma" w:cs="Tahoma"/>
          <w:sz w:val="23"/>
          <w:szCs w:val="23"/>
          <w:shd w:val="clear" w:color="auto" w:fill="FFFFFF"/>
        </w:rPr>
        <w:t xml:space="preserve"> uložen kbelík s mopem na úklid</w:t>
      </w:r>
      <w:r w:rsidR="00876198">
        <w:rPr>
          <w:rFonts w:ascii="Tahoma" w:hAnsi="Tahoma" w:cs="Tahoma"/>
          <w:sz w:val="23"/>
          <w:szCs w:val="23"/>
          <w:shd w:val="clear" w:color="auto" w:fill="FFFFFF"/>
        </w:rPr>
        <w:t>.</w:t>
      </w:r>
    </w:p>
    <w:p w:rsidR="00F01EC9" w:rsidRPr="00F01EC9" w:rsidRDefault="00F01EC9" w:rsidP="00F01EC9">
      <w:pPr>
        <w:tabs>
          <w:tab w:val="left" w:pos="4620"/>
        </w:tabs>
        <w:rPr>
          <w:rFonts w:ascii="Tahoma" w:hAnsi="Tahoma" w:cs="Tahoma"/>
          <w:sz w:val="23"/>
          <w:szCs w:val="23"/>
          <w:shd w:val="clear" w:color="auto" w:fill="FFFFFF"/>
        </w:rPr>
      </w:pPr>
    </w:p>
    <w:p w:rsidR="00F01EC9" w:rsidRPr="00F01EC9" w:rsidRDefault="00876198" w:rsidP="00F01EC9">
      <w:pPr>
        <w:tabs>
          <w:tab w:val="left" w:pos="4620"/>
        </w:tabs>
        <w:rPr>
          <w:rFonts w:ascii="Tahoma" w:hAnsi="Tahoma" w:cs="Tahoma"/>
          <w:sz w:val="23"/>
          <w:szCs w:val="23"/>
          <w:shd w:val="clear" w:color="auto" w:fill="FFFFFF"/>
        </w:rPr>
      </w:pPr>
      <w:r>
        <w:rPr>
          <w:rFonts w:ascii="Tahoma" w:hAnsi="Tahoma" w:cs="Tahoma"/>
          <w:sz w:val="23"/>
          <w:szCs w:val="23"/>
          <w:shd w:val="clear" w:color="auto" w:fill="FFFFFF"/>
        </w:rPr>
        <w:t>Do p</w:t>
      </w:r>
      <w:r w:rsidR="00F01EC9" w:rsidRPr="00F01EC9">
        <w:rPr>
          <w:rFonts w:ascii="Tahoma" w:hAnsi="Tahoma" w:cs="Tahoma"/>
          <w:sz w:val="23"/>
          <w:szCs w:val="23"/>
          <w:shd w:val="clear" w:color="auto" w:fill="FFFFFF"/>
        </w:rPr>
        <w:t>rovozovn</w:t>
      </w:r>
      <w:r>
        <w:rPr>
          <w:rFonts w:ascii="Tahoma" w:hAnsi="Tahoma" w:cs="Tahoma"/>
          <w:sz w:val="23"/>
          <w:szCs w:val="23"/>
          <w:shd w:val="clear" w:color="auto" w:fill="FFFFFF"/>
        </w:rPr>
        <w:t>y bude</w:t>
      </w:r>
      <w:r w:rsidR="00F01EC9" w:rsidRPr="00F01EC9">
        <w:rPr>
          <w:rFonts w:ascii="Tahoma" w:hAnsi="Tahoma" w:cs="Tahoma"/>
          <w:sz w:val="23"/>
          <w:szCs w:val="23"/>
          <w:shd w:val="clear" w:color="auto" w:fill="FFFFFF"/>
        </w:rPr>
        <w:t xml:space="preserve"> zákaz vstupu zvířat a zákaz kouření.</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Kadeřnictví </w:t>
      </w:r>
      <w:r w:rsidR="00876198">
        <w:rPr>
          <w:rFonts w:ascii="Tahoma" w:hAnsi="Tahoma" w:cs="Tahoma"/>
          <w:sz w:val="23"/>
          <w:szCs w:val="23"/>
          <w:shd w:val="clear" w:color="auto" w:fill="FFFFFF"/>
        </w:rPr>
        <w:t>bude</w:t>
      </w:r>
      <w:r w:rsidRPr="00F01EC9">
        <w:rPr>
          <w:rFonts w:ascii="Tahoma" w:hAnsi="Tahoma" w:cs="Tahoma"/>
          <w:sz w:val="23"/>
          <w:szCs w:val="23"/>
          <w:shd w:val="clear" w:color="auto" w:fill="FFFFFF"/>
        </w:rPr>
        <w:t xml:space="preserve"> vybaveno lékárničkou první pomoci.</w:t>
      </w:r>
    </w:p>
    <w:p w:rsidR="00F01EC9" w:rsidRPr="00F01EC9" w:rsidRDefault="00F01EC9" w:rsidP="00F01EC9">
      <w:pPr>
        <w:tabs>
          <w:tab w:val="left" w:pos="4620"/>
        </w:tabs>
        <w:rPr>
          <w:rFonts w:ascii="Tahoma" w:hAnsi="Tahoma" w:cs="Tahoma"/>
          <w:sz w:val="23"/>
          <w:szCs w:val="23"/>
          <w:shd w:val="clear" w:color="auto" w:fill="FFFFFF"/>
        </w:rPr>
      </w:pPr>
    </w:p>
    <w:p w:rsidR="00F01EC9" w:rsidRPr="00876198" w:rsidRDefault="00F01EC9" w:rsidP="00F01EC9">
      <w:pPr>
        <w:tabs>
          <w:tab w:val="left" w:pos="4620"/>
        </w:tabs>
        <w:rPr>
          <w:rFonts w:ascii="Tahoma" w:hAnsi="Tahoma" w:cs="Tahoma"/>
          <w:b/>
          <w:sz w:val="23"/>
          <w:szCs w:val="23"/>
          <w:shd w:val="clear" w:color="auto" w:fill="FFFFFF"/>
        </w:rPr>
      </w:pPr>
      <w:r w:rsidRPr="00876198">
        <w:rPr>
          <w:rFonts w:ascii="Tahoma" w:hAnsi="Tahoma" w:cs="Tahoma"/>
          <w:b/>
          <w:sz w:val="23"/>
          <w:szCs w:val="23"/>
          <w:shd w:val="clear" w:color="auto" w:fill="FFFFFF"/>
        </w:rPr>
        <w:t>Popis pracovní činnosti</w:t>
      </w:r>
      <w:r w:rsidR="00876198">
        <w:rPr>
          <w:rFonts w:ascii="Tahoma" w:hAnsi="Tahoma" w:cs="Tahoma"/>
          <w:b/>
          <w:sz w:val="23"/>
          <w:szCs w:val="23"/>
          <w:shd w:val="clear" w:color="auto" w:fill="FFFFFF"/>
        </w:rPr>
        <w:t xml:space="preserve"> kadeřnictví</w:t>
      </w:r>
      <w:r w:rsidRPr="00876198">
        <w:rPr>
          <w:rFonts w:ascii="Tahoma" w:hAnsi="Tahoma" w:cs="Tahoma"/>
          <w:b/>
          <w:sz w:val="23"/>
          <w:szCs w:val="23"/>
          <w:shd w:val="clear" w:color="auto" w:fill="FFFFFF"/>
        </w:rPr>
        <w:t>:</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Před provedením služby </w:t>
      </w:r>
      <w:r w:rsidR="00876198">
        <w:rPr>
          <w:rFonts w:ascii="Tahoma" w:hAnsi="Tahoma" w:cs="Tahoma"/>
          <w:sz w:val="23"/>
          <w:szCs w:val="23"/>
          <w:shd w:val="clear" w:color="auto" w:fill="FFFFFF"/>
        </w:rPr>
        <w:t xml:space="preserve">bude zákaznice </w:t>
      </w:r>
      <w:r w:rsidRPr="00F01EC9">
        <w:rPr>
          <w:rFonts w:ascii="Tahoma" w:hAnsi="Tahoma" w:cs="Tahoma"/>
          <w:sz w:val="23"/>
          <w:szCs w:val="23"/>
          <w:shd w:val="clear" w:color="auto" w:fill="FFFFFF"/>
        </w:rPr>
        <w:t>seznám</w:t>
      </w:r>
      <w:r w:rsidR="00876198">
        <w:rPr>
          <w:rFonts w:ascii="Tahoma" w:hAnsi="Tahoma" w:cs="Tahoma"/>
          <w:sz w:val="23"/>
          <w:szCs w:val="23"/>
          <w:shd w:val="clear" w:color="auto" w:fill="FFFFFF"/>
        </w:rPr>
        <w:t>ena</w:t>
      </w:r>
      <w:r w:rsidRPr="00F01EC9">
        <w:rPr>
          <w:rFonts w:ascii="Tahoma" w:hAnsi="Tahoma" w:cs="Tahoma"/>
          <w:sz w:val="23"/>
          <w:szCs w:val="23"/>
          <w:shd w:val="clear" w:color="auto" w:fill="FFFFFF"/>
        </w:rPr>
        <w:t xml:space="preserve"> s postupem práce a jejím možným výsledkem. Než </w:t>
      </w:r>
      <w:r w:rsidR="00876198">
        <w:rPr>
          <w:rFonts w:ascii="Tahoma" w:hAnsi="Tahoma" w:cs="Tahoma"/>
          <w:sz w:val="23"/>
          <w:szCs w:val="23"/>
          <w:shd w:val="clear" w:color="auto" w:fill="FFFFFF"/>
        </w:rPr>
        <w:t>bude</w:t>
      </w:r>
      <w:r w:rsidRPr="00F01EC9">
        <w:rPr>
          <w:rFonts w:ascii="Tahoma" w:hAnsi="Tahoma" w:cs="Tahoma"/>
          <w:sz w:val="23"/>
          <w:szCs w:val="23"/>
          <w:shd w:val="clear" w:color="auto" w:fill="FFFFFF"/>
        </w:rPr>
        <w:t xml:space="preserve"> provádě</w:t>
      </w:r>
      <w:r w:rsidR="00876198">
        <w:rPr>
          <w:rFonts w:ascii="Tahoma" w:hAnsi="Tahoma" w:cs="Tahoma"/>
          <w:sz w:val="23"/>
          <w:szCs w:val="23"/>
          <w:shd w:val="clear" w:color="auto" w:fill="FFFFFF"/>
        </w:rPr>
        <w:t>n</w:t>
      </w:r>
      <w:r w:rsidRPr="00F01EC9">
        <w:rPr>
          <w:rFonts w:ascii="Tahoma" w:hAnsi="Tahoma" w:cs="Tahoma"/>
          <w:sz w:val="23"/>
          <w:szCs w:val="23"/>
          <w:shd w:val="clear" w:color="auto" w:fill="FFFFFF"/>
        </w:rPr>
        <w:t xml:space="preserve"> úkon, omyj</w:t>
      </w:r>
      <w:r w:rsidR="00876198">
        <w:rPr>
          <w:rFonts w:ascii="Tahoma" w:hAnsi="Tahoma" w:cs="Tahoma"/>
          <w:sz w:val="23"/>
          <w:szCs w:val="23"/>
          <w:shd w:val="clear" w:color="auto" w:fill="FFFFFF"/>
        </w:rPr>
        <w:t>e si pracovnice ruce</w:t>
      </w:r>
      <w:r w:rsidRPr="00F01EC9">
        <w:rPr>
          <w:rFonts w:ascii="Tahoma" w:hAnsi="Tahoma" w:cs="Tahoma"/>
          <w:sz w:val="23"/>
          <w:szCs w:val="23"/>
          <w:shd w:val="clear" w:color="auto" w:fill="FFFFFF"/>
        </w:rPr>
        <w:t xml:space="preserve"> teplou tekoucí vodou a osuší jednorázovým ubrouskem. Před mytím vlasů </w:t>
      </w:r>
      <w:r w:rsidR="00876198">
        <w:rPr>
          <w:rFonts w:ascii="Tahoma" w:hAnsi="Tahoma" w:cs="Tahoma"/>
          <w:sz w:val="23"/>
          <w:szCs w:val="23"/>
          <w:shd w:val="clear" w:color="auto" w:fill="FFFFFF"/>
        </w:rPr>
        <w:t xml:space="preserve">se </w:t>
      </w:r>
      <w:r w:rsidRPr="00F01EC9">
        <w:rPr>
          <w:rFonts w:ascii="Tahoma" w:hAnsi="Tahoma" w:cs="Tahoma"/>
          <w:sz w:val="23"/>
          <w:szCs w:val="23"/>
          <w:shd w:val="clear" w:color="auto" w:fill="FFFFFF"/>
        </w:rPr>
        <w:t xml:space="preserve">přiloží zákaznici kolem krku čistý ručník. Po mytí vlasů </w:t>
      </w:r>
      <w:r w:rsidR="00876198">
        <w:rPr>
          <w:rFonts w:ascii="Tahoma" w:hAnsi="Tahoma" w:cs="Tahoma"/>
          <w:sz w:val="23"/>
          <w:szCs w:val="23"/>
          <w:shd w:val="clear" w:color="auto" w:fill="FFFFFF"/>
        </w:rPr>
        <w:t xml:space="preserve">se </w:t>
      </w:r>
      <w:r w:rsidRPr="00F01EC9">
        <w:rPr>
          <w:rFonts w:ascii="Tahoma" w:hAnsi="Tahoma" w:cs="Tahoma"/>
          <w:sz w:val="23"/>
          <w:szCs w:val="23"/>
          <w:shd w:val="clear" w:color="auto" w:fill="FFFFFF"/>
        </w:rPr>
        <w:t>zabalí vlasy do čistého ručníku a pokračuj</w:t>
      </w:r>
      <w:r w:rsidR="00876198">
        <w:rPr>
          <w:rFonts w:ascii="Tahoma" w:hAnsi="Tahoma" w:cs="Tahoma"/>
          <w:sz w:val="23"/>
          <w:szCs w:val="23"/>
          <w:shd w:val="clear" w:color="auto" w:fill="FFFFFF"/>
        </w:rPr>
        <w:t>e</w:t>
      </w:r>
      <w:r w:rsidRPr="00F01EC9">
        <w:rPr>
          <w:rFonts w:ascii="Tahoma" w:hAnsi="Tahoma" w:cs="Tahoma"/>
          <w:sz w:val="23"/>
          <w:szCs w:val="23"/>
          <w:shd w:val="clear" w:color="auto" w:fill="FFFFFF"/>
        </w:rPr>
        <w:t xml:space="preserve"> dle přání zákaznice.</w:t>
      </w:r>
    </w:p>
    <w:p w:rsidR="00F01EC9" w:rsidRPr="00F01EC9" w:rsidRDefault="00F01EC9" w:rsidP="00F01EC9">
      <w:pPr>
        <w:tabs>
          <w:tab w:val="left" w:pos="4620"/>
        </w:tabs>
        <w:rPr>
          <w:rFonts w:ascii="Tahoma" w:hAnsi="Tahoma" w:cs="Tahoma"/>
          <w:sz w:val="23"/>
          <w:szCs w:val="23"/>
          <w:shd w:val="clear" w:color="auto" w:fill="FFFFFF"/>
        </w:rPr>
      </w:pP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barvení, přeliv, melír: na čistý ručník </w:t>
      </w:r>
      <w:r w:rsidR="00876198">
        <w:rPr>
          <w:rFonts w:ascii="Tahoma" w:hAnsi="Tahoma" w:cs="Tahoma"/>
          <w:sz w:val="23"/>
          <w:szCs w:val="23"/>
          <w:shd w:val="clear" w:color="auto" w:fill="FFFFFF"/>
        </w:rPr>
        <w:t xml:space="preserve">se </w:t>
      </w:r>
      <w:r w:rsidRPr="00F01EC9">
        <w:rPr>
          <w:rFonts w:ascii="Tahoma" w:hAnsi="Tahoma" w:cs="Tahoma"/>
          <w:sz w:val="23"/>
          <w:szCs w:val="23"/>
          <w:shd w:val="clear" w:color="auto" w:fill="FFFFFF"/>
        </w:rPr>
        <w:t>přidá jednorázov</w:t>
      </w:r>
      <w:r w:rsidR="00876198">
        <w:rPr>
          <w:rFonts w:ascii="Tahoma" w:hAnsi="Tahoma" w:cs="Tahoma"/>
          <w:sz w:val="23"/>
          <w:szCs w:val="23"/>
          <w:shd w:val="clear" w:color="auto" w:fill="FFFFFF"/>
        </w:rPr>
        <w:t>á</w:t>
      </w:r>
      <w:r w:rsidRPr="00F01EC9">
        <w:rPr>
          <w:rFonts w:ascii="Tahoma" w:hAnsi="Tahoma" w:cs="Tahoma"/>
          <w:sz w:val="23"/>
          <w:szCs w:val="23"/>
          <w:shd w:val="clear" w:color="auto" w:fill="FFFFFF"/>
        </w:rPr>
        <w:t xml:space="preserve"> igelitov</w:t>
      </w:r>
      <w:r w:rsidR="00876198">
        <w:rPr>
          <w:rFonts w:ascii="Tahoma" w:hAnsi="Tahoma" w:cs="Tahoma"/>
          <w:sz w:val="23"/>
          <w:szCs w:val="23"/>
          <w:shd w:val="clear" w:color="auto" w:fill="FFFFFF"/>
        </w:rPr>
        <w:t>á</w:t>
      </w:r>
      <w:r w:rsidRPr="00F01EC9">
        <w:rPr>
          <w:rFonts w:ascii="Tahoma" w:hAnsi="Tahoma" w:cs="Tahoma"/>
          <w:sz w:val="23"/>
          <w:szCs w:val="23"/>
          <w:shd w:val="clear" w:color="auto" w:fill="FFFFFF"/>
        </w:rPr>
        <w:t xml:space="preserve"> pláštěnk</w:t>
      </w:r>
      <w:r w:rsidR="00876198">
        <w:rPr>
          <w:rFonts w:ascii="Tahoma" w:hAnsi="Tahoma" w:cs="Tahoma"/>
          <w:sz w:val="23"/>
          <w:szCs w:val="23"/>
          <w:shd w:val="clear" w:color="auto" w:fill="FFFFFF"/>
        </w:rPr>
        <w:t xml:space="preserve">a </w:t>
      </w:r>
      <w:r w:rsidR="00876198" w:rsidRPr="00F01EC9">
        <w:rPr>
          <w:rFonts w:ascii="Tahoma" w:hAnsi="Tahoma" w:cs="Tahoma"/>
          <w:sz w:val="23"/>
          <w:szCs w:val="23"/>
          <w:shd w:val="clear" w:color="auto" w:fill="FFFFFF"/>
        </w:rPr>
        <w:t>proti znečištění</w:t>
      </w:r>
      <w:r w:rsidRPr="00F01EC9">
        <w:rPr>
          <w:rFonts w:ascii="Tahoma" w:hAnsi="Tahoma" w:cs="Tahoma"/>
          <w:sz w:val="23"/>
          <w:szCs w:val="23"/>
          <w:shd w:val="clear" w:color="auto" w:fill="FFFFFF"/>
        </w:rPr>
        <w:t xml:space="preserve"> a kolem krku </w:t>
      </w:r>
      <w:r w:rsidR="00876198">
        <w:rPr>
          <w:rFonts w:ascii="Tahoma" w:hAnsi="Tahoma" w:cs="Tahoma"/>
          <w:sz w:val="23"/>
          <w:szCs w:val="23"/>
          <w:shd w:val="clear" w:color="auto" w:fill="FFFFFF"/>
        </w:rPr>
        <w:t xml:space="preserve">se </w:t>
      </w:r>
      <w:r w:rsidRPr="00F01EC9">
        <w:rPr>
          <w:rFonts w:ascii="Tahoma" w:hAnsi="Tahoma" w:cs="Tahoma"/>
          <w:sz w:val="23"/>
          <w:szCs w:val="23"/>
          <w:shd w:val="clear" w:color="auto" w:fill="FFFFFF"/>
        </w:rPr>
        <w:t>přidá papírový ubrousek. Na rozmíchání barvy</w:t>
      </w:r>
      <w:r w:rsidR="00751E27">
        <w:rPr>
          <w:rFonts w:ascii="Tahoma" w:hAnsi="Tahoma" w:cs="Tahoma"/>
          <w:sz w:val="23"/>
          <w:szCs w:val="23"/>
          <w:shd w:val="clear" w:color="auto" w:fill="FFFFFF"/>
        </w:rPr>
        <w:t xml:space="preserve"> se </w:t>
      </w:r>
      <w:r w:rsidRPr="00F01EC9">
        <w:rPr>
          <w:rFonts w:ascii="Tahoma" w:hAnsi="Tahoma" w:cs="Tahoma"/>
          <w:sz w:val="23"/>
          <w:szCs w:val="23"/>
          <w:shd w:val="clear" w:color="auto" w:fill="FFFFFF"/>
        </w:rPr>
        <w:t>používá misk</w:t>
      </w:r>
      <w:r w:rsidR="00751E27">
        <w:rPr>
          <w:rFonts w:ascii="Tahoma" w:hAnsi="Tahoma" w:cs="Tahoma"/>
          <w:sz w:val="23"/>
          <w:szCs w:val="23"/>
          <w:shd w:val="clear" w:color="auto" w:fill="FFFFFF"/>
        </w:rPr>
        <w:t>a</w:t>
      </w:r>
      <w:r w:rsidRPr="00F01EC9">
        <w:rPr>
          <w:rFonts w:ascii="Tahoma" w:hAnsi="Tahoma" w:cs="Tahoma"/>
          <w:sz w:val="23"/>
          <w:szCs w:val="23"/>
          <w:shd w:val="clear" w:color="auto" w:fill="FFFFFF"/>
        </w:rPr>
        <w:t xml:space="preserve"> a štětce k tomu určené. </w:t>
      </w:r>
      <w:r w:rsidR="00751E27">
        <w:rPr>
          <w:rFonts w:ascii="Tahoma" w:hAnsi="Tahoma" w:cs="Tahoma"/>
          <w:sz w:val="23"/>
          <w:szCs w:val="23"/>
          <w:shd w:val="clear" w:color="auto" w:fill="FFFFFF"/>
        </w:rPr>
        <w:t>Tato jsou p</w:t>
      </w:r>
      <w:r w:rsidRPr="00F01EC9">
        <w:rPr>
          <w:rFonts w:ascii="Tahoma" w:hAnsi="Tahoma" w:cs="Tahoma"/>
          <w:sz w:val="23"/>
          <w:szCs w:val="23"/>
          <w:shd w:val="clear" w:color="auto" w:fill="FFFFFF"/>
        </w:rPr>
        <w:t xml:space="preserve">o provedení úkonu řádně vymyty teplou </w:t>
      </w:r>
      <w:r w:rsidR="00751E27">
        <w:rPr>
          <w:rFonts w:ascii="Tahoma" w:hAnsi="Tahoma" w:cs="Tahoma"/>
          <w:sz w:val="23"/>
          <w:szCs w:val="23"/>
          <w:shd w:val="clear" w:color="auto" w:fill="FFFFFF"/>
        </w:rPr>
        <w:t xml:space="preserve">vodou. </w:t>
      </w:r>
      <w:r w:rsidRPr="00F01EC9">
        <w:rPr>
          <w:rFonts w:ascii="Tahoma" w:hAnsi="Tahoma" w:cs="Tahoma"/>
          <w:sz w:val="23"/>
          <w:szCs w:val="23"/>
          <w:shd w:val="clear" w:color="auto" w:fill="FFFFFF"/>
        </w:rPr>
        <w:t xml:space="preserve">Při barvení </w:t>
      </w:r>
      <w:r w:rsidR="00751E27">
        <w:rPr>
          <w:rFonts w:ascii="Tahoma" w:hAnsi="Tahoma" w:cs="Tahoma"/>
          <w:sz w:val="23"/>
          <w:szCs w:val="23"/>
          <w:shd w:val="clear" w:color="auto" w:fill="FFFFFF"/>
        </w:rPr>
        <w:t>jsou ruce pracovnice</w:t>
      </w:r>
      <w:r w:rsidRPr="00F01EC9">
        <w:rPr>
          <w:rFonts w:ascii="Tahoma" w:hAnsi="Tahoma" w:cs="Tahoma"/>
          <w:sz w:val="23"/>
          <w:szCs w:val="23"/>
          <w:shd w:val="clear" w:color="auto" w:fill="FFFFFF"/>
        </w:rPr>
        <w:t xml:space="preserve"> chrán</w:t>
      </w:r>
      <w:r w:rsidR="00751E27">
        <w:rPr>
          <w:rFonts w:ascii="Tahoma" w:hAnsi="Tahoma" w:cs="Tahoma"/>
          <w:sz w:val="23"/>
          <w:szCs w:val="23"/>
          <w:shd w:val="clear" w:color="auto" w:fill="FFFFFF"/>
        </w:rPr>
        <w:t>ěny</w:t>
      </w:r>
      <w:r w:rsidRPr="00F01EC9">
        <w:rPr>
          <w:rFonts w:ascii="Tahoma" w:hAnsi="Tahoma" w:cs="Tahoma"/>
          <w:sz w:val="23"/>
          <w:szCs w:val="23"/>
          <w:shd w:val="clear" w:color="auto" w:fill="FFFFFF"/>
        </w:rPr>
        <w:t xml:space="preserve"> rukavicemi. Po uplynutí doby působení </w:t>
      </w:r>
      <w:r w:rsidR="00751E27">
        <w:rPr>
          <w:rFonts w:ascii="Tahoma" w:hAnsi="Tahoma" w:cs="Tahoma"/>
          <w:sz w:val="23"/>
          <w:szCs w:val="23"/>
          <w:shd w:val="clear" w:color="auto" w:fill="FFFFFF"/>
        </w:rPr>
        <w:t xml:space="preserve">se </w:t>
      </w:r>
      <w:r w:rsidRPr="00F01EC9">
        <w:rPr>
          <w:rFonts w:ascii="Tahoma" w:hAnsi="Tahoma" w:cs="Tahoma"/>
          <w:sz w:val="23"/>
          <w:szCs w:val="23"/>
          <w:shd w:val="clear" w:color="auto" w:fill="FFFFFF"/>
        </w:rPr>
        <w:t>vlasy umyj</w:t>
      </w:r>
      <w:r w:rsidR="00751E27">
        <w:rPr>
          <w:rFonts w:ascii="Tahoma" w:hAnsi="Tahoma" w:cs="Tahoma"/>
          <w:sz w:val="23"/>
          <w:szCs w:val="23"/>
          <w:shd w:val="clear" w:color="auto" w:fill="FFFFFF"/>
        </w:rPr>
        <w:t>í</w:t>
      </w:r>
      <w:r w:rsidRPr="00F01EC9">
        <w:rPr>
          <w:rFonts w:ascii="Tahoma" w:hAnsi="Tahoma" w:cs="Tahoma"/>
          <w:sz w:val="23"/>
          <w:szCs w:val="23"/>
          <w:shd w:val="clear" w:color="auto" w:fill="FFFFFF"/>
        </w:rPr>
        <w:t xml:space="preserve"> a zabalí do čistého ručníku.</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trvalá, </w:t>
      </w:r>
      <w:proofErr w:type="spellStart"/>
      <w:r w:rsidRPr="00F01EC9">
        <w:rPr>
          <w:rFonts w:ascii="Tahoma" w:hAnsi="Tahoma" w:cs="Tahoma"/>
          <w:sz w:val="23"/>
          <w:szCs w:val="23"/>
          <w:shd w:val="clear" w:color="auto" w:fill="FFFFFF"/>
        </w:rPr>
        <w:t>head</w:t>
      </w:r>
      <w:proofErr w:type="spellEnd"/>
      <w:r w:rsidRPr="00F01EC9">
        <w:rPr>
          <w:rFonts w:ascii="Tahoma" w:hAnsi="Tahoma" w:cs="Tahoma"/>
          <w:sz w:val="23"/>
          <w:szCs w:val="23"/>
          <w:shd w:val="clear" w:color="auto" w:fill="FFFFFF"/>
        </w:rPr>
        <w:t xml:space="preserve"> line: na čistý ručník </w:t>
      </w:r>
      <w:r w:rsidR="00751E27">
        <w:rPr>
          <w:rFonts w:ascii="Tahoma" w:hAnsi="Tahoma" w:cs="Tahoma"/>
          <w:sz w:val="23"/>
          <w:szCs w:val="23"/>
          <w:shd w:val="clear" w:color="auto" w:fill="FFFFFF"/>
        </w:rPr>
        <w:t xml:space="preserve">se </w:t>
      </w:r>
      <w:r w:rsidRPr="00F01EC9">
        <w:rPr>
          <w:rFonts w:ascii="Tahoma" w:hAnsi="Tahoma" w:cs="Tahoma"/>
          <w:sz w:val="23"/>
          <w:szCs w:val="23"/>
          <w:shd w:val="clear" w:color="auto" w:fill="FFFFFF"/>
        </w:rPr>
        <w:t>přidá igelitov</w:t>
      </w:r>
      <w:r w:rsidR="00751E27">
        <w:rPr>
          <w:rFonts w:ascii="Tahoma" w:hAnsi="Tahoma" w:cs="Tahoma"/>
          <w:sz w:val="23"/>
          <w:szCs w:val="23"/>
          <w:shd w:val="clear" w:color="auto" w:fill="FFFFFF"/>
        </w:rPr>
        <w:t>á</w:t>
      </w:r>
      <w:r w:rsidRPr="00F01EC9">
        <w:rPr>
          <w:rFonts w:ascii="Tahoma" w:hAnsi="Tahoma" w:cs="Tahoma"/>
          <w:sz w:val="23"/>
          <w:szCs w:val="23"/>
          <w:shd w:val="clear" w:color="auto" w:fill="FFFFFF"/>
        </w:rPr>
        <w:t xml:space="preserve"> pláštěnk</w:t>
      </w:r>
      <w:r w:rsidR="00751E27">
        <w:rPr>
          <w:rFonts w:ascii="Tahoma" w:hAnsi="Tahoma" w:cs="Tahoma"/>
          <w:sz w:val="23"/>
          <w:szCs w:val="23"/>
          <w:shd w:val="clear" w:color="auto" w:fill="FFFFFF"/>
        </w:rPr>
        <w:t>a</w:t>
      </w:r>
      <w:r w:rsidRPr="00F01EC9">
        <w:rPr>
          <w:rFonts w:ascii="Tahoma" w:hAnsi="Tahoma" w:cs="Tahoma"/>
          <w:sz w:val="23"/>
          <w:szCs w:val="23"/>
          <w:shd w:val="clear" w:color="auto" w:fill="FFFFFF"/>
        </w:rPr>
        <w:t xml:space="preserve"> a papírový ubrousek.</w:t>
      </w:r>
      <w:r w:rsidR="00751E27">
        <w:rPr>
          <w:rFonts w:ascii="Tahoma" w:hAnsi="Tahoma" w:cs="Tahoma"/>
          <w:sz w:val="23"/>
          <w:szCs w:val="23"/>
          <w:shd w:val="clear" w:color="auto" w:fill="FFFFFF"/>
        </w:rPr>
        <w:t xml:space="preserve"> Š</w:t>
      </w:r>
      <w:r w:rsidRPr="00F01EC9">
        <w:rPr>
          <w:rFonts w:ascii="Tahoma" w:hAnsi="Tahoma" w:cs="Tahoma"/>
          <w:sz w:val="23"/>
          <w:szCs w:val="23"/>
          <w:shd w:val="clear" w:color="auto" w:fill="FFFFFF"/>
        </w:rPr>
        <w:t xml:space="preserve">pičky vlasů </w:t>
      </w:r>
      <w:r w:rsidR="00751E27">
        <w:rPr>
          <w:rFonts w:ascii="Tahoma" w:hAnsi="Tahoma" w:cs="Tahoma"/>
          <w:sz w:val="23"/>
          <w:szCs w:val="23"/>
          <w:shd w:val="clear" w:color="auto" w:fill="FFFFFF"/>
        </w:rPr>
        <w:t xml:space="preserve">jsou </w:t>
      </w:r>
      <w:r w:rsidRPr="00F01EC9">
        <w:rPr>
          <w:rFonts w:ascii="Tahoma" w:hAnsi="Tahoma" w:cs="Tahoma"/>
          <w:sz w:val="23"/>
          <w:szCs w:val="23"/>
          <w:shd w:val="clear" w:color="auto" w:fill="FFFFFF"/>
        </w:rPr>
        <w:t>chrán</w:t>
      </w:r>
      <w:r w:rsidR="00751E27">
        <w:rPr>
          <w:rFonts w:ascii="Tahoma" w:hAnsi="Tahoma" w:cs="Tahoma"/>
          <w:sz w:val="23"/>
          <w:szCs w:val="23"/>
          <w:shd w:val="clear" w:color="auto" w:fill="FFFFFF"/>
        </w:rPr>
        <w:t>ěny</w:t>
      </w:r>
      <w:r w:rsidRPr="00F01EC9">
        <w:rPr>
          <w:rFonts w:ascii="Tahoma" w:hAnsi="Tahoma" w:cs="Tahoma"/>
          <w:sz w:val="23"/>
          <w:szCs w:val="23"/>
          <w:shd w:val="clear" w:color="auto" w:fill="FFFFFF"/>
        </w:rPr>
        <w:t xml:space="preserve"> papírky na trvalou a natáčí</w:t>
      </w:r>
      <w:r w:rsidR="00751E27">
        <w:rPr>
          <w:rFonts w:ascii="Tahoma" w:hAnsi="Tahoma" w:cs="Tahoma"/>
          <w:sz w:val="23"/>
          <w:szCs w:val="23"/>
          <w:shd w:val="clear" w:color="auto" w:fill="FFFFFF"/>
        </w:rPr>
        <w:t xml:space="preserve"> se na </w:t>
      </w:r>
      <w:r w:rsidRPr="00F01EC9">
        <w:rPr>
          <w:rFonts w:ascii="Tahoma" w:hAnsi="Tahoma" w:cs="Tahoma"/>
          <w:sz w:val="23"/>
          <w:szCs w:val="23"/>
          <w:shd w:val="clear" w:color="auto" w:fill="FFFFFF"/>
        </w:rPr>
        <w:t xml:space="preserve">natáčky. Po natočení </w:t>
      </w:r>
      <w:r w:rsidR="00751E27">
        <w:rPr>
          <w:rFonts w:ascii="Tahoma" w:hAnsi="Tahoma" w:cs="Tahoma"/>
          <w:sz w:val="23"/>
          <w:szCs w:val="23"/>
          <w:shd w:val="clear" w:color="auto" w:fill="FFFFFF"/>
        </w:rPr>
        <w:t xml:space="preserve">se </w:t>
      </w:r>
      <w:r w:rsidRPr="00F01EC9">
        <w:rPr>
          <w:rFonts w:ascii="Tahoma" w:hAnsi="Tahoma" w:cs="Tahoma"/>
          <w:sz w:val="23"/>
          <w:szCs w:val="23"/>
          <w:shd w:val="clear" w:color="auto" w:fill="FFFFFF"/>
        </w:rPr>
        <w:t>nanes</w:t>
      </w:r>
      <w:r w:rsidR="00751E27">
        <w:rPr>
          <w:rFonts w:ascii="Tahoma" w:hAnsi="Tahoma" w:cs="Tahoma"/>
          <w:sz w:val="23"/>
          <w:szCs w:val="23"/>
          <w:shd w:val="clear" w:color="auto" w:fill="FFFFFF"/>
        </w:rPr>
        <w:t>e</w:t>
      </w:r>
      <w:r w:rsidRPr="00F01EC9">
        <w:rPr>
          <w:rFonts w:ascii="Tahoma" w:hAnsi="Tahoma" w:cs="Tahoma"/>
          <w:sz w:val="23"/>
          <w:szCs w:val="23"/>
          <w:shd w:val="clear" w:color="auto" w:fill="FFFFFF"/>
        </w:rPr>
        <w:t xml:space="preserve"> u mycího boxu preparační roztok a zabalí</w:t>
      </w:r>
      <w:r w:rsidR="00751E27">
        <w:rPr>
          <w:rFonts w:ascii="Tahoma" w:hAnsi="Tahoma" w:cs="Tahoma"/>
          <w:sz w:val="23"/>
          <w:szCs w:val="23"/>
          <w:shd w:val="clear" w:color="auto" w:fill="FFFFFF"/>
        </w:rPr>
        <w:t xml:space="preserve"> se</w:t>
      </w:r>
      <w:r w:rsidRPr="00F01EC9">
        <w:rPr>
          <w:rFonts w:ascii="Tahoma" w:hAnsi="Tahoma" w:cs="Tahoma"/>
          <w:sz w:val="23"/>
          <w:szCs w:val="23"/>
          <w:shd w:val="clear" w:color="auto" w:fill="FFFFFF"/>
        </w:rPr>
        <w:t xml:space="preserve"> do jednorázové igelitové čepice a ručníku. Po době působení </w:t>
      </w:r>
      <w:r w:rsidR="00751E27">
        <w:rPr>
          <w:rFonts w:ascii="Tahoma" w:hAnsi="Tahoma" w:cs="Tahoma"/>
          <w:sz w:val="23"/>
          <w:szCs w:val="23"/>
          <w:shd w:val="clear" w:color="auto" w:fill="FFFFFF"/>
        </w:rPr>
        <w:t xml:space="preserve">se </w:t>
      </w:r>
      <w:r w:rsidRPr="00F01EC9">
        <w:rPr>
          <w:rFonts w:ascii="Tahoma" w:hAnsi="Tahoma" w:cs="Tahoma"/>
          <w:sz w:val="23"/>
          <w:szCs w:val="23"/>
          <w:shd w:val="clear" w:color="auto" w:fill="FFFFFF"/>
        </w:rPr>
        <w:t>natočené vlasy důkladně propláchn</w:t>
      </w:r>
      <w:r w:rsidR="00751E27">
        <w:rPr>
          <w:rFonts w:ascii="Tahoma" w:hAnsi="Tahoma" w:cs="Tahoma"/>
          <w:sz w:val="23"/>
          <w:szCs w:val="23"/>
          <w:shd w:val="clear" w:color="auto" w:fill="FFFFFF"/>
        </w:rPr>
        <w:t>o</w:t>
      </w:r>
      <w:r w:rsidRPr="00F01EC9">
        <w:rPr>
          <w:rFonts w:ascii="Tahoma" w:hAnsi="Tahoma" w:cs="Tahoma"/>
          <w:sz w:val="23"/>
          <w:szCs w:val="23"/>
          <w:shd w:val="clear" w:color="auto" w:fill="FFFFFF"/>
        </w:rPr>
        <w:t xml:space="preserve">u vodou a ustálí ustalovačem. Po 10 minutách </w:t>
      </w:r>
      <w:r w:rsidR="00751E27">
        <w:rPr>
          <w:rFonts w:ascii="Tahoma" w:hAnsi="Tahoma" w:cs="Tahoma"/>
          <w:sz w:val="23"/>
          <w:szCs w:val="23"/>
          <w:shd w:val="clear" w:color="auto" w:fill="FFFFFF"/>
        </w:rPr>
        <w:t xml:space="preserve">se </w:t>
      </w:r>
      <w:r w:rsidRPr="00F01EC9">
        <w:rPr>
          <w:rFonts w:ascii="Tahoma" w:hAnsi="Tahoma" w:cs="Tahoma"/>
          <w:sz w:val="23"/>
          <w:szCs w:val="23"/>
          <w:shd w:val="clear" w:color="auto" w:fill="FFFFFF"/>
        </w:rPr>
        <w:t>natáčky sund</w:t>
      </w:r>
      <w:r w:rsidR="00751E27">
        <w:rPr>
          <w:rFonts w:ascii="Tahoma" w:hAnsi="Tahoma" w:cs="Tahoma"/>
          <w:sz w:val="23"/>
          <w:szCs w:val="23"/>
          <w:shd w:val="clear" w:color="auto" w:fill="FFFFFF"/>
        </w:rPr>
        <w:t>ají</w:t>
      </w:r>
      <w:r w:rsidRPr="00F01EC9">
        <w:rPr>
          <w:rFonts w:ascii="Tahoma" w:hAnsi="Tahoma" w:cs="Tahoma"/>
          <w:sz w:val="23"/>
          <w:szCs w:val="23"/>
          <w:shd w:val="clear" w:color="auto" w:fill="FFFFFF"/>
        </w:rPr>
        <w:t xml:space="preserve"> a propláchnu vodou.</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stříhání vlasů: na ručník </w:t>
      </w:r>
      <w:r w:rsidR="00751E27">
        <w:rPr>
          <w:rFonts w:ascii="Tahoma" w:hAnsi="Tahoma" w:cs="Tahoma"/>
          <w:sz w:val="23"/>
          <w:szCs w:val="23"/>
          <w:shd w:val="clear" w:color="auto" w:fill="FFFFFF"/>
        </w:rPr>
        <w:t xml:space="preserve">se </w:t>
      </w:r>
      <w:r w:rsidRPr="00F01EC9">
        <w:rPr>
          <w:rFonts w:ascii="Tahoma" w:hAnsi="Tahoma" w:cs="Tahoma"/>
          <w:sz w:val="23"/>
          <w:szCs w:val="23"/>
          <w:shd w:val="clear" w:color="auto" w:fill="FFFFFF"/>
        </w:rPr>
        <w:t>přidá čist</w:t>
      </w:r>
      <w:r w:rsidR="00751E27">
        <w:rPr>
          <w:rFonts w:ascii="Tahoma" w:hAnsi="Tahoma" w:cs="Tahoma"/>
          <w:sz w:val="23"/>
          <w:szCs w:val="23"/>
          <w:shd w:val="clear" w:color="auto" w:fill="FFFFFF"/>
        </w:rPr>
        <w:t>á</w:t>
      </w:r>
      <w:r w:rsidRPr="00F01EC9">
        <w:rPr>
          <w:rFonts w:ascii="Tahoma" w:hAnsi="Tahoma" w:cs="Tahoma"/>
          <w:sz w:val="23"/>
          <w:szCs w:val="23"/>
          <w:shd w:val="clear" w:color="auto" w:fill="FFFFFF"/>
        </w:rPr>
        <w:t xml:space="preserve"> pláštěnk</w:t>
      </w:r>
      <w:r w:rsidR="00751E27">
        <w:rPr>
          <w:rFonts w:ascii="Tahoma" w:hAnsi="Tahoma" w:cs="Tahoma"/>
          <w:sz w:val="23"/>
          <w:szCs w:val="23"/>
          <w:shd w:val="clear" w:color="auto" w:fill="FFFFFF"/>
        </w:rPr>
        <w:t>a</w:t>
      </w:r>
      <w:r w:rsidRPr="00F01EC9">
        <w:rPr>
          <w:rFonts w:ascii="Tahoma" w:hAnsi="Tahoma" w:cs="Tahoma"/>
          <w:sz w:val="23"/>
          <w:szCs w:val="23"/>
          <w:shd w:val="clear" w:color="auto" w:fill="FFFFFF"/>
        </w:rPr>
        <w:t xml:space="preserve"> na stříhání vlasů. Hřeben i nůžky </w:t>
      </w:r>
      <w:r w:rsidR="00751E27">
        <w:rPr>
          <w:rFonts w:ascii="Tahoma" w:hAnsi="Tahoma" w:cs="Tahoma"/>
          <w:sz w:val="23"/>
          <w:szCs w:val="23"/>
          <w:shd w:val="clear" w:color="auto" w:fill="FFFFFF"/>
        </w:rPr>
        <w:t>musí být vžd</w:t>
      </w:r>
      <w:r w:rsidRPr="00F01EC9">
        <w:rPr>
          <w:rFonts w:ascii="Tahoma" w:hAnsi="Tahoma" w:cs="Tahoma"/>
          <w:sz w:val="23"/>
          <w:szCs w:val="23"/>
          <w:shd w:val="clear" w:color="auto" w:fill="FFFFFF"/>
        </w:rPr>
        <w:t xml:space="preserve">y čisté a vydezinfikované. Po dokončení střihu </w:t>
      </w:r>
      <w:r w:rsidR="00751E27">
        <w:rPr>
          <w:rFonts w:ascii="Tahoma" w:hAnsi="Tahoma" w:cs="Tahoma"/>
          <w:sz w:val="23"/>
          <w:szCs w:val="23"/>
          <w:shd w:val="clear" w:color="auto" w:fill="FFFFFF"/>
        </w:rPr>
        <w:t xml:space="preserve">se </w:t>
      </w:r>
      <w:r w:rsidRPr="00F01EC9">
        <w:rPr>
          <w:rFonts w:ascii="Tahoma" w:hAnsi="Tahoma" w:cs="Tahoma"/>
          <w:sz w:val="23"/>
          <w:szCs w:val="23"/>
          <w:shd w:val="clear" w:color="auto" w:fill="FFFFFF"/>
        </w:rPr>
        <w:t>vlasy ihned zamet</w:t>
      </w:r>
      <w:r w:rsidR="00751E27">
        <w:rPr>
          <w:rFonts w:ascii="Tahoma" w:hAnsi="Tahoma" w:cs="Tahoma"/>
          <w:sz w:val="23"/>
          <w:szCs w:val="23"/>
          <w:shd w:val="clear" w:color="auto" w:fill="FFFFFF"/>
        </w:rPr>
        <w:t>ou</w:t>
      </w:r>
      <w:r w:rsidRPr="00F01EC9">
        <w:rPr>
          <w:rFonts w:ascii="Tahoma" w:hAnsi="Tahoma" w:cs="Tahoma"/>
          <w:sz w:val="23"/>
          <w:szCs w:val="23"/>
          <w:shd w:val="clear" w:color="auto" w:fill="FFFFFF"/>
        </w:rPr>
        <w:t xml:space="preserve"> do koše.</w:t>
      </w:r>
    </w:p>
    <w:p w:rsidR="00F01EC9" w:rsidRPr="00751E27" w:rsidRDefault="00751E27" w:rsidP="00751E27">
      <w:pPr>
        <w:tabs>
          <w:tab w:val="left" w:pos="4620"/>
        </w:tabs>
        <w:rPr>
          <w:rFonts w:ascii="Tahoma" w:hAnsi="Tahoma" w:cs="Tahoma"/>
          <w:sz w:val="23"/>
          <w:szCs w:val="23"/>
          <w:shd w:val="clear" w:color="auto" w:fill="FFFFFF"/>
        </w:rPr>
      </w:pPr>
      <w:r>
        <w:rPr>
          <w:rFonts w:ascii="Tahoma" w:hAnsi="Tahoma" w:cs="Tahoma"/>
          <w:sz w:val="23"/>
          <w:szCs w:val="23"/>
          <w:shd w:val="clear" w:color="auto" w:fill="FFFFFF"/>
        </w:rPr>
        <w:t>-</w:t>
      </w:r>
      <w:r w:rsidR="00F01EC9" w:rsidRPr="00751E27">
        <w:rPr>
          <w:rFonts w:ascii="Tahoma" w:hAnsi="Tahoma" w:cs="Tahoma"/>
          <w:sz w:val="23"/>
          <w:szCs w:val="23"/>
          <w:shd w:val="clear" w:color="auto" w:fill="FFFFFF"/>
        </w:rPr>
        <w:t>foukaná: při foukání a konečné úpravě zůstává zákaznici jen ručník, používají se čisté a vydezinfikované kartáče.</w:t>
      </w:r>
    </w:p>
    <w:p w:rsidR="00F01EC9" w:rsidRPr="00F01EC9" w:rsidRDefault="00F01EC9" w:rsidP="00F01EC9">
      <w:pPr>
        <w:tabs>
          <w:tab w:val="left" w:pos="4620"/>
        </w:tabs>
        <w:rPr>
          <w:rFonts w:ascii="Tahoma" w:hAnsi="Tahoma" w:cs="Tahoma"/>
          <w:sz w:val="23"/>
          <w:szCs w:val="23"/>
          <w:shd w:val="clear" w:color="auto" w:fill="FFFFFF"/>
        </w:rPr>
      </w:pPr>
    </w:p>
    <w:p w:rsidR="00F01EC9" w:rsidRPr="00751E27" w:rsidRDefault="00F01EC9" w:rsidP="00F01EC9">
      <w:pPr>
        <w:tabs>
          <w:tab w:val="left" w:pos="4620"/>
        </w:tabs>
        <w:rPr>
          <w:rFonts w:ascii="Tahoma" w:hAnsi="Tahoma" w:cs="Tahoma"/>
          <w:b/>
          <w:sz w:val="23"/>
          <w:szCs w:val="23"/>
          <w:shd w:val="clear" w:color="auto" w:fill="FFFFFF"/>
        </w:rPr>
      </w:pPr>
      <w:r w:rsidRPr="00751E27">
        <w:rPr>
          <w:rFonts w:ascii="Tahoma" w:hAnsi="Tahoma" w:cs="Tahoma"/>
          <w:b/>
          <w:sz w:val="23"/>
          <w:szCs w:val="23"/>
          <w:shd w:val="clear" w:color="auto" w:fill="FFFFFF"/>
        </w:rPr>
        <w:t>Manipulace s prádlem.</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Pracovní oděv: čistý, podle potřeby měněn i během pracovní doby. Při barvení se pracovní oděv chrání proti znečištění zástěrou k tomu určenou. Pracovní oděv je ukládá</w:t>
      </w:r>
      <w:r w:rsidR="00751E27">
        <w:rPr>
          <w:rFonts w:ascii="Tahoma" w:hAnsi="Tahoma" w:cs="Tahoma"/>
          <w:sz w:val="23"/>
          <w:szCs w:val="23"/>
          <w:shd w:val="clear" w:color="auto" w:fill="FFFFFF"/>
        </w:rPr>
        <w:t>n</w:t>
      </w:r>
      <w:r w:rsidRPr="00F01EC9">
        <w:rPr>
          <w:rFonts w:ascii="Tahoma" w:hAnsi="Tahoma" w:cs="Tahoma"/>
          <w:sz w:val="23"/>
          <w:szCs w:val="23"/>
          <w:shd w:val="clear" w:color="auto" w:fill="FFFFFF"/>
        </w:rPr>
        <w:t xml:space="preserve"> do skříně v denní </w:t>
      </w:r>
      <w:proofErr w:type="gramStart"/>
      <w:r w:rsidRPr="00F01EC9">
        <w:rPr>
          <w:rFonts w:ascii="Tahoma" w:hAnsi="Tahoma" w:cs="Tahoma"/>
          <w:sz w:val="23"/>
          <w:szCs w:val="23"/>
          <w:shd w:val="clear" w:color="auto" w:fill="FFFFFF"/>
        </w:rPr>
        <w:t>místnosti</w:t>
      </w:r>
      <w:r w:rsidR="00751E27">
        <w:rPr>
          <w:rFonts w:ascii="Tahoma" w:hAnsi="Tahoma" w:cs="Tahoma"/>
          <w:sz w:val="23"/>
          <w:szCs w:val="23"/>
          <w:shd w:val="clear" w:color="auto" w:fill="FFFFFF"/>
        </w:rPr>
        <w:t xml:space="preserve"> - šatně</w:t>
      </w:r>
      <w:proofErr w:type="gramEnd"/>
      <w:r w:rsidRPr="00F01EC9">
        <w:rPr>
          <w:rFonts w:ascii="Tahoma" w:hAnsi="Tahoma" w:cs="Tahoma"/>
          <w:sz w:val="23"/>
          <w:szCs w:val="23"/>
          <w:shd w:val="clear" w:color="auto" w:fill="FFFFFF"/>
        </w:rPr>
        <w:t>.</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civilní </w:t>
      </w:r>
      <w:proofErr w:type="gramStart"/>
      <w:r w:rsidRPr="00F01EC9">
        <w:rPr>
          <w:rFonts w:ascii="Tahoma" w:hAnsi="Tahoma" w:cs="Tahoma"/>
          <w:sz w:val="23"/>
          <w:szCs w:val="23"/>
          <w:shd w:val="clear" w:color="auto" w:fill="FFFFFF"/>
        </w:rPr>
        <w:t>oděv:  ukládán</w:t>
      </w:r>
      <w:proofErr w:type="gramEnd"/>
      <w:r w:rsidRPr="00F01EC9">
        <w:rPr>
          <w:rFonts w:ascii="Tahoma" w:hAnsi="Tahoma" w:cs="Tahoma"/>
          <w:sz w:val="23"/>
          <w:szCs w:val="23"/>
          <w:shd w:val="clear" w:color="auto" w:fill="FFFFFF"/>
        </w:rPr>
        <w:t xml:space="preserve"> odděleně od pracovního</w:t>
      </w:r>
      <w:r w:rsidR="00751E27">
        <w:rPr>
          <w:rFonts w:ascii="Tahoma" w:hAnsi="Tahoma" w:cs="Tahoma"/>
          <w:sz w:val="23"/>
          <w:szCs w:val="23"/>
          <w:shd w:val="clear" w:color="auto" w:fill="FFFFFF"/>
        </w:rPr>
        <w:t xml:space="preserve"> v </w:t>
      </w:r>
      <w:r w:rsidR="00751E27" w:rsidRPr="00F01EC9">
        <w:rPr>
          <w:rFonts w:ascii="Tahoma" w:hAnsi="Tahoma" w:cs="Tahoma"/>
          <w:sz w:val="23"/>
          <w:szCs w:val="23"/>
          <w:shd w:val="clear" w:color="auto" w:fill="FFFFFF"/>
        </w:rPr>
        <w:t>denní místnosti</w:t>
      </w:r>
      <w:r w:rsidR="00751E27">
        <w:rPr>
          <w:rFonts w:ascii="Tahoma" w:hAnsi="Tahoma" w:cs="Tahoma"/>
          <w:sz w:val="23"/>
          <w:szCs w:val="23"/>
          <w:shd w:val="clear" w:color="auto" w:fill="FFFFFF"/>
        </w:rPr>
        <w:t xml:space="preserve"> - šatně</w:t>
      </w:r>
      <w:r w:rsidR="00751E27" w:rsidRPr="00F01EC9">
        <w:rPr>
          <w:rFonts w:ascii="Tahoma" w:hAnsi="Tahoma" w:cs="Tahoma"/>
          <w:sz w:val="23"/>
          <w:szCs w:val="23"/>
          <w:shd w:val="clear" w:color="auto" w:fill="FFFFFF"/>
        </w:rPr>
        <w:t>.</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čisté a nepoužité prádlo: je uloženo ve skříni, která je k tomu určena přímo na provozovně.</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xml:space="preserve">- použité prádlo: po použití </w:t>
      </w:r>
      <w:r w:rsidR="00751E27">
        <w:rPr>
          <w:rFonts w:ascii="Tahoma" w:hAnsi="Tahoma" w:cs="Tahoma"/>
          <w:sz w:val="23"/>
          <w:szCs w:val="23"/>
          <w:shd w:val="clear" w:color="auto" w:fill="FFFFFF"/>
        </w:rPr>
        <w:t>se ukládá</w:t>
      </w:r>
      <w:r w:rsidRPr="00F01EC9">
        <w:rPr>
          <w:rFonts w:ascii="Tahoma" w:hAnsi="Tahoma" w:cs="Tahoma"/>
          <w:sz w:val="23"/>
          <w:szCs w:val="23"/>
          <w:shd w:val="clear" w:color="auto" w:fill="FFFFFF"/>
        </w:rPr>
        <w:t xml:space="preserve"> do koše, který se nachází mimo provozovnu. Prádlo </w:t>
      </w:r>
      <w:r w:rsidR="00751E27">
        <w:rPr>
          <w:rFonts w:ascii="Tahoma" w:hAnsi="Tahoma" w:cs="Tahoma"/>
          <w:sz w:val="23"/>
          <w:szCs w:val="23"/>
          <w:shd w:val="clear" w:color="auto" w:fill="FFFFFF"/>
        </w:rPr>
        <w:t>je odváženo</w:t>
      </w:r>
      <w:r w:rsidRPr="00F01EC9">
        <w:rPr>
          <w:rFonts w:ascii="Tahoma" w:hAnsi="Tahoma" w:cs="Tahoma"/>
          <w:sz w:val="23"/>
          <w:szCs w:val="23"/>
          <w:shd w:val="clear" w:color="auto" w:fill="FFFFFF"/>
        </w:rPr>
        <w:t xml:space="preserve"> k vyprání. Peru </w:t>
      </w:r>
      <w:r w:rsidR="00751E27">
        <w:rPr>
          <w:rFonts w:ascii="Tahoma" w:hAnsi="Tahoma" w:cs="Tahoma"/>
          <w:sz w:val="23"/>
          <w:szCs w:val="23"/>
          <w:shd w:val="clear" w:color="auto" w:fill="FFFFFF"/>
        </w:rPr>
        <w:t>se v</w:t>
      </w:r>
      <w:r w:rsidRPr="00F01EC9">
        <w:rPr>
          <w:rFonts w:ascii="Tahoma" w:hAnsi="Tahoma" w:cs="Tahoma"/>
          <w:sz w:val="23"/>
          <w:szCs w:val="23"/>
          <w:shd w:val="clear" w:color="auto" w:fill="FFFFFF"/>
        </w:rPr>
        <w:t xml:space="preserve"> domácí prádelně, kde se prádlo také suší.</w:t>
      </w:r>
    </w:p>
    <w:p w:rsidR="00F01EC9" w:rsidRPr="00F01EC9" w:rsidRDefault="00F01EC9" w:rsidP="00F01EC9">
      <w:pPr>
        <w:tabs>
          <w:tab w:val="left" w:pos="4620"/>
        </w:tabs>
        <w:rPr>
          <w:rFonts w:ascii="Tahoma" w:hAnsi="Tahoma" w:cs="Tahoma"/>
          <w:sz w:val="23"/>
          <w:szCs w:val="23"/>
          <w:shd w:val="clear" w:color="auto" w:fill="FFFFFF"/>
        </w:rPr>
      </w:pPr>
      <w:r w:rsidRPr="00F01EC9">
        <w:rPr>
          <w:rFonts w:ascii="Tahoma" w:hAnsi="Tahoma" w:cs="Tahoma"/>
          <w:sz w:val="23"/>
          <w:szCs w:val="23"/>
          <w:shd w:val="clear" w:color="auto" w:fill="FFFFFF"/>
        </w:rPr>
        <w:t>- prádlo je poskytováno pro každého zákazníka jednorázově.</w:t>
      </w:r>
    </w:p>
    <w:p w:rsidR="0048643A" w:rsidRDefault="0048643A" w:rsidP="00F01EC9">
      <w:pPr>
        <w:tabs>
          <w:tab w:val="left" w:pos="4620"/>
        </w:tabs>
        <w:rPr>
          <w:rFonts w:ascii="Tahoma" w:hAnsi="Tahoma" w:cs="Tahoma"/>
          <w:b/>
          <w:sz w:val="23"/>
          <w:szCs w:val="23"/>
          <w:shd w:val="clear" w:color="auto" w:fill="FFFFFF"/>
        </w:rPr>
      </w:pPr>
    </w:p>
    <w:p w:rsidR="0048643A" w:rsidRDefault="0048643A" w:rsidP="00F01EC9">
      <w:pPr>
        <w:tabs>
          <w:tab w:val="left" w:pos="4620"/>
        </w:tabs>
        <w:rPr>
          <w:rFonts w:ascii="Tahoma" w:hAnsi="Tahoma" w:cs="Tahoma"/>
          <w:b/>
          <w:sz w:val="23"/>
          <w:szCs w:val="23"/>
          <w:shd w:val="clear" w:color="auto" w:fill="FFFFFF"/>
        </w:rPr>
      </w:pPr>
    </w:p>
    <w:p w:rsidR="0048643A" w:rsidRDefault="0048643A" w:rsidP="00F01EC9">
      <w:pPr>
        <w:tabs>
          <w:tab w:val="left" w:pos="4620"/>
        </w:tabs>
        <w:rPr>
          <w:rFonts w:ascii="Tahoma" w:hAnsi="Tahoma" w:cs="Tahoma"/>
          <w:b/>
          <w:sz w:val="23"/>
          <w:szCs w:val="23"/>
          <w:shd w:val="clear" w:color="auto" w:fill="FFFFFF"/>
        </w:rPr>
      </w:pPr>
    </w:p>
    <w:p w:rsidR="00F01EC9" w:rsidRPr="00751E27" w:rsidRDefault="00F01EC9" w:rsidP="00F01EC9">
      <w:pPr>
        <w:tabs>
          <w:tab w:val="left" w:pos="4620"/>
        </w:tabs>
        <w:rPr>
          <w:rFonts w:ascii="Tahoma" w:hAnsi="Tahoma" w:cs="Tahoma"/>
          <w:b/>
          <w:sz w:val="23"/>
          <w:szCs w:val="23"/>
          <w:shd w:val="clear" w:color="auto" w:fill="FFFFFF"/>
        </w:rPr>
      </w:pPr>
      <w:r w:rsidRPr="00751E27">
        <w:rPr>
          <w:rFonts w:ascii="Tahoma" w:hAnsi="Tahoma" w:cs="Tahoma"/>
          <w:b/>
          <w:sz w:val="23"/>
          <w:szCs w:val="23"/>
          <w:shd w:val="clear" w:color="auto" w:fill="FFFFFF"/>
        </w:rPr>
        <w:lastRenderedPageBreak/>
        <w:t>Dezinfekce a sterilizace nástrojů:</w:t>
      </w:r>
    </w:p>
    <w:p w:rsidR="00F01EC9" w:rsidRPr="00F01EC9" w:rsidRDefault="00F01EC9" w:rsidP="00751E27">
      <w:pPr>
        <w:tabs>
          <w:tab w:val="left" w:pos="4620"/>
        </w:tabs>
        <w:jc w:val="both"/>
        <w:rPr>
          <w:rFonts w:ascii="Tahoma" w:hAnsi="Tahoma" w:cs="Tahoma"/>
          <w:sz w:val="23"/>
          <w:szCs w:val="23"/>
          <w:shd w:val="clear" w:color="auto" w:fill="FFFFFF"/>
        </w:rPr>
      </w:pPr>
      <w:r w:rsidRPr="00F01EC9">
        <w:rPr>
          <w:rFonts w:ascii="Tahoma" w:hAnsi="Tahoma" w:cs="Tahoma"/>
          <w:sz w:val="23"/>
          <w:szCs w:val="23"/>
          <w:shd w:val="clear" w:color="auto" w:fill="FFFFFF"/>
        </w:rPr>
        <w:t xml:space="preserve">Pro každého zákazníka se používají čistě umyté a vydezinfikované nástroje / nůžky /hřebeny / kartáče. Po provedených úkonech jsou všechny nástroje mechanicky očištěny nůžky / hřebeny jednorázovým ubrouskem. Následně je provedena dezinfekce dezinfekčními prostředky s </w:t>
      </w:r>
      <w:proofErr w:type="spellStart"/>
      <w:r w:rsidRPr="00F01EC9">
        <w:rPr>
          <w:rFonts w:ascii="Tahoma" w:hAnsi="Tahoma" w:cs="Tahoma"/>
          <w:sz w:val="23"/>
          <w:szCs w:val="23"/>
          <w:shd w:val="clear" w:color="auto" w:fill="FFFFFF"/>
        </w:rPr>
        <w:t>virucidním</w:t>
      </w:r>
      <w:proofErr w:type="spellEnd"/>
      <w:r w:rsidRPr="00F01EC9">
        <w:rPr>
          <w:rFonts w:ascii="Tahoma" w:hAnsi="Tahoma" w:cs="Tahoma"/>
          <w:sz w:val="23"/>
          <w:szCs w:val="23"/>
          <w:shd w:val="clear" w:color="auto" w:fill="FFFFFF"/>
        </w:rPr>
        <w:t xml:space="preserve"> účinkem Chloramin B, </w:t>
      </w:r>
      <w:proofErr w:type="spellStart"/>
      <w:r w:rsidRPr="00F01EC9">
        <w:rPr>
          <w:rFonts w:ascii="Tahoma" w:hAnsi="Tahoma" w:cs="Tahoma"/>
          <w:sz w:val="23"/>
          <w:szCs w:val="23"/>
          <w:shd w:val="clear" w:color="auto" w:fill="FFFFFF"/>
        </w:rPr>
        <w:t>Sekusept</w:t>
      </w:r>
      <w:proofErr w:type="spellEnd"/>
      <w:r w:rsidRPr="00F01EC9">
        <w:rPr>
          <w:rFonts w:ascii="Tahoma" w:hAnsi="Tahoma" w:cs="Tahoma"/>
          <w:sz w:val="23"/>
          <w:szCs w:val="23"/>
          <w:shd w:val="clear" w:color="auto" w:fill="FFFFFF"/>
        </w:rPr>
        <w:t xml:space="preserve"> plus, </w:t>
      </w:r>
      <w:proofErr w:type="spellStart"/>
      <w:r w:rsidRPr="00F01EC9">
        <w:rPr>
          <w:rFonts w:ascii="Tahoma" w:hAnsi="Tahoma" w:cs="Tahoma"/>
          <w:sz w:val="23"/>
          <w:szCs w:val="23"/>
          <w:shd w:val="clear" w:color="auto" w:fill="FFFFFF"/>
        </w:rPr>
        <w:t>Incidur</w:t>
      </w:r>
      <w:proofErr w:type="spellEnd"/>
      <w:r w:rsidRPr="00F01EC9">
        <w:rPr>
          <w:rFonts w:ascii="Tahoma" w:hAnsi="Tahoma" w:cs="Tahoma"/>
          <w:sz w:val="23"/>
          <w:szCs w:val="23"/>
          <w:shd w:val="clear" w:color="auto" w:fill="FFFFFF"/>
        </w:rPr>
        <w:t xml:space="preserve"> </w:t>
      </w:r>
      <w:proofErr w:type="spellStart"/>
      <w:r w:rsidRPr="00F01EC9">
        <w:rPr>
          <w:rFonts w:ascii="Tahoma" w:hAnsi="Tahoma" w:cs="Tahoma"/>
          <w:sz w:val="23"/>
          <w:szCs w:val="23"/>
          <w:shd w:val="clear" w:color="auto" w:fill="FFFFFF"/>
        </w:rPr>
        <w:t>sprey</w:t>
      </w:r>
      <w:proofErr w:type="spellEnd"/>
      <w:r w:rsidRPr="00F01EC9">
        <w:rPr>
          <w:rFonts w:ascii="Tahoma" w:hAnsi="Tahoma" w:cs="Tahoma"/>
          <w:sz w:val="23"/>
          <w:szCs w:val="23"/>
          <w:shd w:val="clear" w:color="auto" w:fill="FFFFFF"/>
        </w:rPr>
        <w:t>. Po uplynutí doby působení, omyjeme vodou.</w:t>
      </w:r>
    </w:p>
    <w:p w:rsidR="00F01EC9" w:rsidRPr="00F01EC9" w:rsidRDefault="00F01EC9" w:rsidP="00751E27">
      <w:pPr>
        <w:tabs>
          <w:tab w:val="left" w:pos="4620"/>
        </w:tabs>
        <w:jc w:val="both"/>
        <w:rPr>
          <w:rFonts w:ascii="Tahoma" w:hAnsi="Tahoma" w:cs="Tahoma"/>
          <w:sz w:val="23"/>
          <w:szCs w:val="23"/>
          <w:shd w:val="clear" w:color="auto" w:fill="FFFFFF"/>
        </w:rPr>
      </w:pPr>
      <w:r w:rsidRPr="00F01EC9">
        <w:rPr>
          <w:rFonts w:ascii="Tahoma" w:hAnsi="Tahoma" w:cs="Tahoma"/>
          <w:sz w:val="23"/>
          <w:szCs w:val="23"/>
          <w:shd w:val="clear" w:color="auto" w:fill="FFFFFF"/>
        </w:rPr>
        <w:t>Dezinfekční prostředky se ředí denně před zahájením provozu, skleněná nádoba je označena dnem i hodinou ředění. Veškeré roztoky jsou připravovány odměřením dezinfekčního prostředku a vody, používají se v koncentracích a expozicích doporučených výrobcem nebo hygienickou službou. V dezinfekčním režimu je nutno respektovat zásadu střídání dezinfekčních přípravků s cílem zabránit možnému vzniku rezistence mikrobů. Při práci s dezinfekčními prostředky dodržuji zásady ochrany zdraví a bezpečí při práci a používám ochranné pomůcky / gumové rukavice / zástěra.</w:t>
      </w:r>
    </w:p>
    <w:p w:rsidR="00F01EC9" w:rsidRPr="00F01EC9" w:rsidRDefault="00F01EC9" w:rsidP="00F01EC9">
      <w:pPr>
        <w:tabs>
          <w:tab w:val="left" w:pos="4620"/>
        </w:tabs>
        <w:rPr>
          <w:rFonts w:ascii="Tahoma" w:hAnsi="Tahoma" w:cs="Tahoma"/>
          <w:sz w:val="23"/>
          <w:szCs w:val="23"/>
          <w:shd w:val="clear" w:color="auto" w:fill="FFFFFF"/>
        </w:rPr>
      </w:pPr>
    </w:p>
    <w:p w:rsidR="00F01EC9" w:rsidRPr="00751E27" w:rsidRDefault="00F01EC9" w:rsidP="00F01EC9">
      <w:pPr>
        <w:tabs>
          <w:tab w:val="left" w:pos="4620"/>
        </w:tabs>
        <w:rPr>
          <w:rFonts w:ascii="Tahoma" w:hAnsi="Tahoma" w:cs="Tahoma"/>
          <w:b/>
          <w:sz w:val="23"/>
          <w:szCs w:val="23"/>
          <w:shd w:val="clear" w:color="auto" w:fill="FFFFFF"/>
        </w:rPr>
      </w:pPr>
      <w:r w:rsidRPr="00751E27">
        <w:rPr>
          <w:rFonts w:ascii="Tahoma" w:hAnsi="Tahoma" w:cs="Tahoma"/>
          <w:b/>
          <w:sz w:val="23"/>
          <w:szCs w:val="23"/>
          <w:shd w:val="clear" w:color="auto" w:fill="FFFFFF"/>
        </w:rPr>
        <w:t>Úklid:</w:t>
      </w:r>
    </w:p>
    <w:p w:rsidR="00F01EC9" w:rsidRPr="00F01EC9" w:rsidRDefault="00F01EC9" w:rsidP="00751E27">
      <w:pPr>
        <w:tabs>
          <w:tab w:val="left" w:pos="4620"/>
        </w:tabs>
        <w:jc w:val="both"/>
        <w:rPr>
          <w:rFonts w:ascii="Tahoma" w:hAnsi="Tahoma" w:cs="Tahoma"/>
          <w:sz w:val="23"/>
          <w:szCs w:val="23"/>
          <w:shd w:val="clear" w:color="auto" w:fill="FFFFFF"/>
        </w:rPr>
      </w:pPr>
      <w:r w:rsidRPr="00F01EC9">
        <w:rPr>
          <w:rFonts w:ascii="Tahoma" w:hAnsi="Tahoma" w:cs="Tahoma"/>
          <w:sz w:val="23"/>
          <w:szCs w:val="23"/>
          <w:shd w:val="clear" w:color="auto" w:fill="FFFFFF"/>
        </w:rPr>
        <w:t>Provádí</w:t>
      </w:r>
      <w:r w:rsidR="00751E27">
        <w:rPr>
          <w:rFonts w:ascii="Tahoma" w:hAnsi="Tahoma" w:cs="Tahoma"/>
          <w:sz w:val="23"/>
          <w:szCs w:val="23"/>
          <w:shd w:val="clear" w:color="auto" w:fill="FFFFFF"/>
        </w:rPr>
        <w:t xml:space="preserve"> se</w:t>
      </w:r>
      <w:r w:rsidRPr="00F01EC9">
        <w:rPr>
          <w:rFonts w:ascii="Tahoma" w:hAnsi="Tahoma" w:cs="Tahoma"/>
          <w:sz w:val="23"/>
          <w:szCs w:val="23"/>
          <w:shd w:val="clear" w:color="auto" w:fill="FFFFFF"/>
        </w:rPr>
        <w:t xml:space="preserve"> denně na vlhko po ukončení </w:t>
      </w:r>
      <w:proofErr w:type="gramStart"/>
      <w:r w:rsidRPr="00F01EC9">
        <w:rPr>
          <w:rFonts w:ascii="Tahoma" w:hAnsi="Tahoma" w:cs="Tahoma"/>
          <w:sz w:val="23"/>
          <w:szCs w:val="23"/>
          <w:shd w:val="clear" w:color="auto" w:fill="FFFFFF"/>
        </w:rPr>
        <w:t>provozu,  úklid</w:t>
      </w:r>
      <w:proofErr w:type="gramEnd"/>
      <w:r w:rsidRPr="00F01EC9">
        <w:rPr>
          <w:rFonts w:ascii="Tahoma" w:hAnsi="Tahoma" w:cs="Tahoma"/>
          <w:sz w:val="23"/>
          <w:szCs w:val="23"/>
          <w:shd w:val="clear" w:color="auto" w:fill="FFFFFF"/>
        </w:rPr>
        <w:t xml:space="preserve"> s použitím dezinfekčních prostředků / Savo Prim / Chloramin B / </w:t>
      </w:r>
      <w:proofErr w:type="spellStart"/>
      <w:r w:rsidRPr="00F01EC9">
        <w:rPr>
          <w:rFonts w:ascii="Tahoma" w:hAnsi="Tahoma" w:cs="Tahoma"/>
          <w:sz w:val="23"/>
          <w:szCs w:val="23"/>
          <w:shd w:val="clear" w:color="auto" w:fill="FFFFFF"/>
        </w:rPr>
        <w:t>Incidur</w:t>
      </w:r>
      <w:proofErr w:type="spellEnd"/>
      <w:r w:rsidRPr="00F01EC9">
        <w:rPr>
          <w:rFonts w:ascii="Tahoma" w:hAnsi="Tahoma" w:cs="Tahoma"/>
          <w:sz w:val="23"/>
          <w:szCs w:val="23"/>
          <w:shd w:val="clear" w:color="auto" w:fill="FFFFFF"/>
        </w:rPr>
        <w:t xml:space="preserve"> jedenkrát týdně. Při znečištění je okamžitý úklid samozřejmý. Vlasy jsou ihned po ostříhání zameteny do koše s jednorázovým igelitovým sáčkem. Koš je vyprazdňován jednou denně s následnou očistou.</w:t>
      </w:r>
    </w:p>
    <w:p w:rsidR="00F01EC9" w:rsidRPr="00F01EC9" w:rsidRDefault="00F01EC9" w:rsidP="00751E27">
      <w:pPr>
        <w:tabs>
          <w:tab w:val="left" w:pos="4620"/>
        </w:tabs>
        <w:jc w:val="both"/>
        <w:rPr>
          <w:rFonts w:ascii="Tahoma" w:hAnsi="Tahoma" w:cs="Tahoma"/>
          <w:sz w:val="23"/>
          <w:szCs w:val="23"/>
          <w:shd w:val="clear" w:color="auto" w:fill="FFFFFF"/>
        </w:rPr>
      </w:pPr>
      <w:r w:rsidRPr="00F01EC9">
        <w:rPr>
          <w:rFonts w:ascii="Tahoma" w:hAnsi="Tahoma" w:cs="Tahoma"/>
          <w:sz w:val="23"/>
          <w:szCs w:val="23"/>
          <w:shd w:val="clear" w:color="auto" w:fill="FFFFFF"/>
        </w:rPr>
        <w:t xml:space="preserve">Pracovní plochy jsou denně dezinfikovány / </w:t>
      </w:r>
      <w:proofErr w:type="spellStart"/>
      <w:r w:rsidRPr="00F01EC9">
        <w:rPr>
          <w:rFonts w:ascii="Tahoma" w:hAnsi="Tahoma" w:cs="Tahoma"/>
          <w:sz w:val="23"/>
          <w:szCs w:val="23"/>
          <w:shd w:val="clear" w:color="auto" w:fill="FFFFFF"/>
        </w:rPr>
        <w:t>incidur</w:t>
      </w:r>
      <w:proofErr w:type="spellEnd"/>
      <w:r w:rsidRPr="00F01EC9">
        <w:rPr>
          <w:rFonts w:ascii="Tahoma" w:hAnsi="Tahoma" w:cs="Tahoma"/>
          <w:sz w:val="23"/>
          <w:szCs w:val="23"/>
          <w:shd w:val="clear" w:color="auto" w:fill="FFFFFF"/>
        </w:rPr>
        <w:t xml:space="preserve"> / </w:t>
      </w:r>
      <w:proofErr w:type="spellStart"/>
      <w:r w:rsidRPr="00F01EC9">
        <w:rPr>
          <w:rFonts w:ascii="Tahoma" w:hAnsi="Tahoma" w:cs="Tahoma"/>
          <w:sz w:val="23"/>
          <w:szCs w:val="23"/>
          <w:shd w:val="clear" w:color="auto" w:fill="FFFFFF"/>
        </w:rPr>
        <w:t>Chloamin</w:t>
      </w:r>
      <w:proofErr w:type="spellEnd"/>
      <w:r w:rsidRPr="00F01EC9">
        <w:rPr>
          <w:rFonts w:ascii="Tahoma" w:hAnsi="Tahoma" w:cs="Tahoma"/>
          <w:sz w:val="23"/>
          <w:szCs w:val="23"/>
          <w:shd w:val="clear" w:color="auto" w:fill="FFFFFF"/>
        </w:rPr>
        <w:t xml:space="preserve"> B. Provozovna je vymalována omyvatelnou barvou, takže znečištěna stěna se omyje. Maluje se jednou za dva roky.</w:t>
      </w:r>
    </w:p>
    <w:p w:rsidR="00F01EC9" w:rsidRPr="00F01EC9" w:rsidRDefault="00F01EC9" w:rsidP="00751E27">
      <w:pPr>
        <w:tabs>
          <w:tab w:val="left" w:pos="4620"/>
        </w:tabs>
        <w:jc w:val="both"/>
        <w:rPr>
          <w:rFonts w:ascii="Tahoma" w:hAnsi="Tahoma" w:cs="Tahoma"/>
          <w:sz w:val="23"/>
          <w:szCs w:val="23"/>
          <w:shd w:val="clear" w:color="auto" w:fill="FFFFFF"/>
        </w:rPr>
      </w:pPr>
      <w:r w:rsidRPr="00F01EC9">
        <w:rPr>
          <w:rFonts w:ascii="Tahoma" w:hAnsi="Tahoma" w:cs="Tahoma"/>
          <w:sz w:val="23"/>
          <w:szCs w:val="23"/>
          <w:shd w:val="clear" w:color="auto" w:fill="FFFFFF"/>
        </w:rPr>
        <w:t>Hygienické zařízení: úklid je prováděn denně, včetně dezinfekce. Malování jedenkrát za rok.</w:t>
      </w:r>
    </w:p>
    <w:p w:rsidR="00F01EC9" w:rsidRPr="00F01EC9" w:rsidRDefault="00F01EC9" w:rsidP="00F01EC9">
      <w:pPr>
        <w:tabs>
          <w:tab w:val="left" w:pos="4620"/>
        </w:tabs>
        <w:rPr>
          <w:rFonts w:ascii="Tahoma" w:hAnsi="Tahoma" w:cs="Tahoma"/>
          <w:sz w:val="23"/>
          <w:szCs w:val="23"/>
          <w:shd w:val="clear" w:color="auto" w:fill="FFFFFF"/>
        </w:rPr>
      </w:pPr>
    </w:p>
    <w:p w:rsidR="00F01EC9" w:rsidRPr="00751E27" w:rsidRDefault="00F01EC9" w:rsidP="00F01EC9">
      <w:pPr>
        <w:tabs>
          <w:tab w:val="left" w:pos="4620"/>
        </w:tabs>
        <w:rPr>
          <w:rFonts w:ascii="Tahoma" w:hAnsi="Tahoma" w:cs="Tahoma"/>
          <w:b/>
          <w:sz w:val="23"/>
          <w:szCs w:val="23"/>
          <w:shd w:val="clear" w:color="auto" w:fill="FFFFFF"/>
        </w:rPr>
      </w:pPr>
      <w:r w:rsidRPr="00751E27">
        <w:rPr>
          <w:rFonts w:ascii="Tahoma" w:hAnsi="Tahoma" w:cs="Tahoma"/>
          <w:b/>
          <w:sz w:val="23"/>
          <w:szCs w:val="23"/>
          <w:shd w:val="clear" w:color="auto" w:fill="FFFFFF"/>
        </w:rPr>
        <w:t>Zásady osobní hygieny pracovníků a ochrany zdraví spotřebitele.</w:t>
      </w:r>
    </w:p>
    <w:p w:rsidR="00F01EC9" w:rsidRPr="00F01EC9" w:rsidRDefault="00F01EC9" w:rsidP="00751E27">
      <w:pPr>
        <w:tabs>
          <w:tab w:val="left" w:pos="4620"/>
        </w:tabs>
        <w:jc w:val="both"/>
        <w:rPr>
          <w:rFonts w:ascii="Tahoma" w:hAnsi="Tahoma" w:cs="Tahoma"/>
          <w:sz w:val="23"/>
          <w:szCs w:val="23"/>
          <w:shd w:val="clear" w:color="auto" w:fill="FFFFFF"/>
        </w:rPr>
      </w:pPr>
      <w:r w:rsidRPr="00F01EC9">
        <w:rPr>
          <w:rFonts w:ascii="Tahoma" w:hAnsi="Tahoma" w:cs="Tahoma"/>
          <w:sz w:val="23"/>
          <w:szCs w:val="23"/>
          <w:shd w:val="clear" w:color="auto" w:fill="FFFFFF"/>
        </w:rPr>
        <w:t>Pracovníci musí pečovat o tělesnou čistotu, vždy před zahájením a po ukončení práce zákazníka si umýt ruce a osušit jednorázovým ubrouskem, rovněž při přechodu z práce nečisté a čistou.</w:t>
      </w:r>
      <w:r w:rsidR="00751E27">
        <w:rPr>
          <w:rFonts w:ascii="Tahoma" w:hAnsi="Tahoma" w:cs="Tahoma"/>
          <w:sz w:val="23"/>
          <w:szCs w:val="23"/>
          <w:shd w:val="clear" w:color="auto" w:fill="FFFFFF"/>
        </w:rPr>
        <w:t xml:space="preserve"> </w:t>
      </w:r>
      <w:r w:rsidRPr="00F01EC9">
        <w:rPr>
          <w:rFonts w:ascii="Tahoma" w:hAnsi="Tahoma" w:cs="Tahoma"/>
          <w:sz w:val="23"/>
          <w:szCs w:val="23"/>
          <w:shd w:val="clear" w:color="auto" w:fill="FFFFFF"/>
        </w:rPr>
        <w:t>Pracovníci musí používat ochranné prostředky dle charakteru vykonávané práce. Prádlo je poskytováno pro každého zákazníka jednorázově, opakované použití</w:t>
      </w:r>
      <w:r w:rsidR="00751E27">
        <w:rPr>
          <w:rFonts w:ascii="Tahoma" w:hAnsi="Tahoma" w:cs="Tahoma"/>
          <w:sz w:val="23"/>
          <w:szCs w:val="23"/>
          <w:shd w:val="clear" w:color="auto" w:fill="FFFFFF"/>
        </w:rPr>
        <w:t xml:space="preserve"> </w:t>
      </w:r>
      <w:r w:rsidRPr="00F01EC9">
        <w:rPr>
          <w:rFonts w:ascii="Tahoma" w:hAnsi="Tahoma" w:cs="Tahoma"/>
          <w:sz w:val="23"/>
          <w:szCs w:val="23"/>
          <w:shd w:val="clear" w:color="auto" w:fill="FFFFFF"/>
        </w:rPr>
        <w:t>prádla je nepřípustné. Upřednostňuje se používání pomůcek na jedno použití. Oděv zákazníka musí být během práce chráněn čistým prádlem dle charakteru poskytovaných služeb. Při poskytování služeb je možno používat jen pomůcky, kosmetické prostředky, přístroje a další výrobky, které splňují požadavky platných, obecně závazných předpisů, které se na ně vztahují. V provozovně se nesmějí vyskytovat předměty nesouvisející s její činností.</w:t>
      </w:r>
    </w:p>
    <w:p w:rsidR="00F01EC9" w:rsidRDefault="00F01EC9" w:rsidP="00F01EC9">
      <w:pPr>
        <w:tabs>
          <w:tab w:val="left" w:pos="4620"/>
        </w:tabs>
        <w:rPr>
          <w:rFonts w:ascii="Tahoma" w:hAnsi="Tahoma" w:cs="Tahoma"/>
          <w:sz w:val="23"/>
          <w:szCs w:val="23"/>
          <w:shd w:val="clear" w:color="auto" w:fill="FFFFFF"/>
        </w:rPr>
      </w:pPr>
    </w:p>
    <w:p w:rsidR="009733AB" w:rsidRPr="0091522F" w:rsidRDefault="009733AB" w:rsidP="00F01EC9">
      <w:pPr>
        <w:tabs>
          <w:tab w:val="left" w:pos="4620"/>
        </w:tabs>
        <w:rPr>
          <w:rFonts w:ascii="Tahoma" w:hAnsi="Tahoma" w:cs="Tahoma"/>
          <w:b/>
          <w:sz w:val="23"/>
          <w:szCs w:val="23"/>
          <w:shd w:val="clear" w:color="auto" w:fill="FFFFFF"/>
        </w:rPr>
      </w:pPr>
      <w:r w:rsidRPr="0091522F">
        <w:rPr>
          <w:rFonts w:ascii="Tahoma" w:hAnsi="Tahoma" w:cs="Tahoma"/>
          <w:b/>
          <w:sz w:val="23"/>
          <w:szCs w:val="23"/>
          <w:shd w:val="clear" w:color="auto" w:fill="FFFFFF"/>
        </w:rPr>
        <w:t>Modeláž nehtů</w:t>
      </w:r>
    </w:p>
    <w:p w:rsidR="009733AB" w:rsidRPr="009733AB" w:rsidRDefault="009733AB" w:rsidP="009733AB">
      <w:pPr>
        <w:tabs>
          <w:tab w:val="left" w:pos="4620"/>
        </w:tabs>
        <w:jc w:val="both"/>
        <w:rPr>
          <w:rFonts w:ascii="Tahoma" w:hAnsi="Tahoma" w:cs="Tahoma"/>
          <w:sz w:val="23"/>
          <w:szCs w:val="23"/>
          <w:shd w:val="clear" w:color="auto" w:fill="FFFFFF"/>
        </w:rPr>
      </w:pPr>
      <w:r w:rsidRPr="009733AB">
        <w:rPr>
          <w:rFonts w:ascii="Tahoma" w:hAnsi="Tahoma" w:cs="Tahoma"/>
          <w:sz w:val="23"/>
          <w:szCs w:val="23"/>
          <w:shd w:val="clear" w:color="auto" w:fill="FFFFFF"/>
        </w:rPr>
        <w:t>Přístrojové vybavení: UV lampa, bruska, odsávačka prachu (přenosná)</w:t>
      </w:r>
    </w:p>
    <w:p w:rsidR="009733AB" w:rsidRPr="009733AB" w:rsidRDefault="009733AB" w:rsidP="009733AB">
      <w:pPr>
        <w:tabs>
          <w:tab w:val="left" w:pos="4620"/>
        </w:tabs>
        <w:jc w:val="both"/>
        <w:rPr>
          <w:rFonts w:ascii="Tahoma" w:hAnsi="Tahoma" w:cs="Tahoma"/>
          <w:sz w:val="23"/>
          <w:szCs w:val="23"/>
          <w:shd w:val="clear" w:color="auto" w:fill="FFFFFF"/>
        </w:rPr>
      </w:pPr>
      <w:r w:rsidRPr="009733AB">
        <w:rPr>
          <w:rFonts w:ascii="Tahoma" w:hAnsi="Tahoma" w:cs="Tahoma"/>
          <w:sz w:val="23"/>
          <w:szCs w:val="23"/>
          <w:shd w:val="clear" w:color="auto" w:fill="FFFFFF"/>
        </w:rPr>
        <w:t>Pomůcky: pilníky, štětce, pracovní stoly a židle.</w:t>
      </w:r>
    </w:p>
    <w:p w:rsidR="009733AB" w:rsidRPr="009733AB" w:rsidRDefault="009733AB" w:rsidP="009733AB">
      <w:pPr>
        <w:tabs>
          <w:tab w:val="left" w:pos="4620"/>
        </w:tabs>
        <w:jc w:val="both"/>
        <w:rPr>
          <w:rFonts w:ascii="Tahoma" w:hAnsi="Tahoma" w:cs="Tahoma"/>
          <w:sz w:val="23"/>
          <w:szCs w:val="23"/>
          <w:shd w:val="clear" w:color="auto" w:fill="FFFFFF"/>
        </w:rPr>
      </w:pPr>
      <w:r w:rsidRPr="009733AB">
        <w:rPr>
          <w:rFonts w:ascii="Tahoma" w:hAnsi="Tahoma" w:cs="Tahoma"/>
          <w:sz w:val="23"/>
          <w:szCs w:val="23"/>
          <w:shd w:val="clear" w:color="auto" w:fill="FFFFFF"/>
        </w:rPr>
        <w:t>Používané kosmetické prostředky: odmašťovadlo, UV gely, UV laky</w:t>
      </w:r>
    </w:p>
    <w:p w:rsidR="009733AB" w:rsidRPr="009733AB" w:rsidRDefault="009733AB" w:rsidP="009733AB">
      <w:pPr>
        <w:tabs>
          <w:tab w:val="left" w:pos="4620"/>
        </w:tabs>
        <w:jc w:val="both"/>
        <w:rPr>
          <w:rFonts w:ascii="Tahoma" w:hAnsi="Tahoma" w:cs="Tahoma"/>
          <w:sz w:val="23"/>
          <w:szCs w:val="23"/>
          <w:shd w:val="clear" w:color="auto" w:fill="FFFFFF"/>
        </w:rPr>
      </w:pPr>
      <w:r w:rsidRPr="009733AB">
        <w:rPr>
          <w:rFonts w:ascii="Tahoma" w:hAnsi="Tahoma" w:cs="Tahoma"/>
          <w:sz w:val="23"/>
          <w:szCs w:val="23"/>
          <w:shd w:val="clear" w:color="auto" w:fill="FFFFFF"/>
        </w:rPr>
        <w:t xml:space="preserve">UV gel extra: </w:t>
      </w:r>
      <w:proofErr w:type="spellStart"/>
      <w:r w:rsidRPr="009733AB">
        <w:rPr>
          <w:rFonts w:ascii="Tahoma" w:hAnsi="Tahoma" w:cs="Tahoma"/>
          <w:sz w:val="23"/>
          <w:szCs w:val="23"/>
          <w:shd w:val="clear" w:color="auto" w:fill="FFFFFF"/>
        </w:rPr>
        <w:t>titanium</w:t>
      </w:r>
      <w:proofErr w:type="spellEnd"/>
      <w:r w:rsidRPr="009733AB">
        <w:rPr>
          <w:rFonts w:ascii="Tahoma" w:hAnsi="Tahoma" w:cs="Tahoma"/>
          <w:sz w:val="23"/>
          <w:szCs w:val="23"/>
          <w:shd w:val="clear" w:color="auto" w:fill="FFFFFF"/>
        </w:rPr>
        <w:t xml:space="preserve">, </w:t>
      </w:r>
      <w:proofErr w:type="spellStart"/>
      <w:r w:rsidRPr="009733AB">
        <w:rPr>
          <w:rFonts w:ascii="Tahoma" w:hAnsi="Tahoma" w:cs="Tahoma"/>
          <w:sz w:val="23"/>
          <w:szCs w:val="23"/>
          <w:shd w:val="clear" w:color="auto" w:fill="FFFFFF"/>
        </w:rPr>
        <w:t>benzophenone</w:t>
      </w:r>
      <w:proofErr w:type="spellEnd"/>
      <w:r w:rsidRPr="009733AB">
        <w:rPr>
          <w:rFonts w:ascii="Tahoma" w:hAnsi="Tahoma" w:cs="Tahoma"/>
          <w:sz w:val="23"/>
          <w:szCs w:val="23"/>
          <w:shd w:val="clear" w:color="auto" w:fill="FFFFFF"/>
        </w:rPr>
        <w:t xml:space="preserve">, </w:t>
      </w:r>
      <w:proofErr w:type="spellStart"/>
      <w:r w:rsidRPr="009733AB">
        <w:rPr>
          <w:rFonts w:ascii="Tahoma" w:hAnsi="Tahoma" w:cs="Tahoma"/>
          <w:sz w:val="23"/>
          <w:szCs w:val="23"/>
          <w:shd w:val="clear" w:color="auto" w:fill="FFFFFF"/>
        </w:rPr>
        <w:t>hydroxycydohexyl</w:t>
      </w:r>
      <w:proofErr w:type="spellEnd"/>
      <w:r w:rsidRPr="009733AB">
        <w:rPr>
          <w:rFonts w:ascii="Tahoma" w:hAnsi="Tahoma" w:cs="Tahoma"/>
          <w:sz w:val="23"/>
          <w:szCs w:val="23"/>
          <w:shd w:val="clear" w:color="auto" w:fill="FFFFFF"/>
        </w:rPr>
        <w:t xml:space="preserve"> </w:t>
      </w:r>
      <w:proofErr w:type="spellStart"/>
      <w:r w:rsidRPr="009733AB">
        <w:rPr>
          <w:rFonts w:ascii="Tahoma" w:hAnsi="Tahoma" w:cs="Tahoma"/>
          <w:sz w:val="23"/>
          <w:szCs w:val="23"/>
          <w:shd w:val="clear" w:color="auto" w:fill="FFFFFF"/>
        </w:rPr>
        <w:t>phenyl</w:t>
      </w:r>
      <w:proofErr w:type="spellEnd"/>
      <w:r w:rsidRPr="009733AB">
        <w:rPr>
          <w:rFonts w:ascii="Tahoma" w:hAnsi="Tahoma" w:cs="Tahoma"/>
          <w:sz w:val="23"/>
          <w:szCs w:val="23"/>
          <w:shd w:val="clear" w:color="auto" w:fill="FFFFFF"/>
        </w:rPr>
        <w:t xml:space="preserve"> ketone oligomer </w:t>
      </w:r>
      <w:proofErr w:type="spellStart"/>
      <w:r w:rsidRPr="009733AB">
        <w:rPr>
          <w:rFonts w:ascii="Tahoma" w:hAnsi="Tahoma" w:cs="Tahoma"/>
          <w:sz w:val="23"/>
          <w:szCs w:val="23"/>
          <w:shd w:val="clear" w:color="auto" w:fill="FFFFFF"/>
        </w:rPr>
        <w:t>acrylate</w:t>
      </w:r>
      <w:proofErr w:type="spellEnd"/>
      <w:r w:rsidRPr="009733AB">
        <w:rPr>
          <w:rFonts w:ascii="Tahoma" w:hAnsi="Tahoma" w:cs="Tahoma"/>
          <w:sz w:val="23"/>
          <w:szCs w:val="23"/>
          <w:shd w:val="clear" w:color="auto" w:fill="FFFFFF"/>
        </w:rPr>
        <w:t xml:space="preserve">, </w:t>
      </w:r>
      <w:proofErr w:type="spellStart"/>
      <w:r w:rsidRPr="009733AB">
        <w:rPr>
          <w:rFonts w:ascii="Tahoma" w:hAnsi="Tahoma" w:cs="Tahoma"/>
          <w:sz w:val="23"/>
          <w:szCs w:val="23"/>
          <w:shd w:val="clear" w:color="auto" w:fill="FFFFFF"/>
        </w:rPr>
        <w:t>glycol</w:t>
      </w:r>
      <w:proofErr w:type="spellEnd"/>
      <w:r w:rsidRPr="009733AB">
        <w:rPr>
          <w:rFonts w:ascii="Tahoma" w:hAnsi="Tahoma" w:cs="Tahoma"/>
          <w:sz w:val="23"/>
          <w:szCs w:val="23"/>
          <w:shd w:val="clear" w:color="auto" w:fill="FFFFFF"/>
        </w:rPr>
        <w:t xml:space="preserve"> </w:t>
      </w:r>
      <w:proofErr w:type="spellStart"/>
      <w:r w:rsidRPr="009733AB">
        <w:rPr>
          <w:rFonts w:ascii="Tahoma" w:hAnsi="Tahoma" w:cs="Tahoma"/>
          <w:sz w:val="23"/>
          <w:szCs w:val="23"/>
          <w:shd w:val="clear" w:color="auto" w:fill="FFFFFF"/>
        </w:rPr>
        <w:t>hydroxy</w:t>
      </w:r>
      <w:proofErr w:type="spellEnd"/>
      <w:r w:rsidRPr="009733AB">
        <w:rPr>
          <w:rFonts w:ascii="Tahoma" w:hAnsi="Tahoma" w:cs="Tahoma"/>
          <w:sz w:val="23"/>
          <w:szCs w:val="23"/>
          <w:shd w:val="clear" w:color="auto" w:fill="FFFFFF"/>
        </w:rPr>
        <w:t xml:space="preserve"> </w:t>
      </w:r>
      <w:proofErr w:type="spellStart"/>
      <w:r w:rsidRPr="009733AB">
        <w:rPr>
          <w:rFonts w:ascii="Tahoma" w:hAnsi="Tahoma" w:cs="Tahoma"/>
          <w:sz w:val="23"/>
          <w:szCs w:val="23"/>
          <w:shd w:val="clear" w:color="auto" w:fill="FFFFFF"/>
        </w:rPr>
        <w:t>ethyl</w:t>
      </w:r>
      <w:proofErr w:type="spellEnd"/>
      <w:r w:rsidRPr="009733AB">
        <w:rPr>
          <w:rFonts w:ascii="Tahoma" w:hAnsi="Tahoma" w:cs="Tahoma"/>
          <w:sz w:val="23"/>
          <w:szCs w:val="23"/>
          <w:shd w:val="clear" w:color="auto" w:fill="FFFFFF"/>
        </w:rPr>
        <w:t xml:space="preserve"> </w:t>
      </w:r>
      <w:proofErr w:type="spellStart"/>
      <w:r w:rsidRPr="009733AB">
        <w:rPr>
          <w:rFonts w:ascii="Tahoma" w:hAnsi="Tahoma" w:cs="Tahoma"/>
          <w:sz w:val="23"/>
          <w:szCs w:val="23"/>
          <w:shd w:val="clear" w:color="auto" w:fill="FFFFFF"/>
        </w:rPr>
        <w:t>metacrylat</w:t>
      </w:r>
      <w:proofErr w:type="spellEnd"/>
    </w:p>
    <w:p w:rsidR="009733AB" w:rsidRPr="009733AB" w:rsidRDefault="009733AB" w:rsidP="009733AB">
      <w:pPr>
        <w:tabs>
          <w:tab w:val="left" w:pos="4620"/>
        </w:tabs>
        <w:jc w:val="both"/>
        <w:rPr>
          <w:rFonts w:ascii="Tahoma" w:hAnsi="Tahoma" w:cs="Tahoma"/>
          <w:sz w:val="23"/>
          <w:szCs w:val="23"/>
          <w:shd w:val="clear" w:color="auto" w:fill="FFFFFF"/>
        </w:rPr>
      </w:pPr>
      <w:r w:rsidRPr="009733AB">
        <w:rPr>
          <w:rFonts w:ascii="Tahoma" w:hAnsi="Tahoma" w:cs="Tahoma"/>
          <w:sz w:val="23"/>
          <w:szCs w:val="23"/>
          <w:shd w:val="clear" w:color="auto" w:fill="FFFFFF"/>
        </w:rPr>
        <w:t xml:space="preserve">UV gel </w:t>
      </w:r>
      <w:proofErr w:type="spellStart"/>
      <w:r w:rsidRPr="009733AB">
        <w:rPr>
          <w:rFonts w:ascii="Tahoma" w:hAnsi="Tahoma" w:cs="Tahoma"/>
          <w:sz w:val="23"/>
          <w:szCs w:val="23"/>
          <w:shd w:val="clear" w:color="auto" w:fill="FFFFFF"/>
        </w:rPr>
        <w:t>Aglia</w:t>
      </w:r>
      <w:proofErr w:type="spellEnd"/>
      <w:r w:rsidRPr="009733AB">
        <w:rPr>
          <w:rFonts w:ascii="Tahoma" w:hAnsi="Tahoma" w:cs="Tahoma"/>
          <w:sz w:val="23"/>
          <w:szCs w:val="23"/>
          <w:shd w:val="clear" w:color="auto" w:fill="FFFFFF"/>
        </w:rPr>
        <w:t xml:space="preserve">: </w:t>
      </w:r>
      <w:proofErr w:type="spellStart"/>
      <w:r w:rsidRPr="009733AB">
        <w:rPr>
          <w:rFonts w:ascii="Tahoma" w:hAnsi="Tahoma" w:cs="Tahoma"/>
          <w:sz w:val="23"/>
          <w:szCs w:val="23"/>
          <w:shd w:val="clear" w:color="auto" w:fill="FFFFFF"/>
        </w:rPr>
        <w:t>acrylate</w:t>
      </w:r>
      <w:proofErr w:type="spellEnd"/>
      <w:r w:rsidRPr="009733AB">
        <w:rPr>
          <w:rFonts w:ascii="Tahoma" w:hAnsi="Tahoma" w:cs="Tahoma"/>
          <w:sz w:val="23"/>
          <w:szCs w:val="23"/>
          <w:shd w:val="clear" w:color="auto" w:fill="FFFFFF"/>
        </w:rPr>
        <w:t xml:space="preserve">, oligomery </w:t>
      </w:r>
      <w:proofErr w:type="spellStart"/>
      <w:r w:rsidRPr="009733AB">
        <w:rPr>
          <w:rFonts w:ascii="Tahoma" w:hAnsi="Tahoma" w:cs="Tahoma"/>
          <w:sz w:val="23"/>
          <w:szCs w:val="23"/>
          <w:shd w:val="clear" w:color="auto" w:fill="FFFFFF"/>
        </w:rPr>
        <w:t>trimithylpropane</w:t>
      </w:r>
      <w:proofErr w:type="spellEnd"/>
      <w:r w:rsidRPr="009733AB">
        <w:rPr>
          <w:rFonts w:ascii="Tahoma" w:hAnsi="Tahoma" w:cs="Tahoma"/>
          <w:sz w:val="23"/>
          <w:szCs w:val="23"/>
          <w:shd w:val="clear" w:color="auto" w:fill="FFFFFF"/>
        </w:rPr>
        <w:t xml:space="preserve"> </w:t>
      </w:r>
      <w:proofErr w:type="spellStart"/>
      <w:r w:rsidRPr="009733AB">
        <w:rPr>
          <w:rFonts w:ascii="Tahoma" w:hAnsi="Tahoma" w:cs="Tahoma"/>
          <w:sz w:val="23"/>
          <w:szCs w:val="23"/>
          <w:shd w:val="clear" w:color="auto" w:fill="FFFFFF"/>
        </w:rPr>
        <w:t>trimethacrylate</w:t>
      </w:r>
      <w:proofErr w:type="spellEnd"/>
      <w:r w:rsidRPr="009733AB">
        <w:rPr>
          <w:rFonts w:ascii="Tahoma" w:hAnsi="Tahoma" w:cs="Tahoma"/>
          <w:sz w:val="23"/>
          <w:szCs w:val="23"/>
          <w:shd w:val="clear" w:color="auto" w:fill="FFFFFF"/>
        </w:rPr>
        <w:t xml:space="preserve"> </w:t>
      </w:r>
      <w:proofErr w:type="spellStart"/>
      <w:r w:rsidRPr="009733AB">
        <w:rPr>
          <w:rFonts w:ascii="Tahoma" w:hAnsi="Tahoma" w:cs="Tahoma"/>
          <w:sz w:val="23"/>
          <w:szCs w:val="23"/>
          <w:shd w:val="clear" w:color="auto" w:fill="FFFFFF"/>
        </w:rPr>
        <w:t>disoxyhydraxypropyl</w:t>
      </w:r>
      <w:proofErr w:type="spellEnd"/>
      <w:r w:rsidRPr="009733AB">
        <w:rPr>
          <w:rFonts w:ascii="Tahoma" w:hAnsi="Tahoma" w:cs="Tahoma"/>
          <w:sz w:val="23"/>
          <w:szCs w:val="23"/>
          <w:shd w:val="clear" w:color="auto" w:fill="FFFFFF"/>
        </w:rPr>
        <w:t xml:space="preserve">, </w:t>
      </w:r>
      <w:proofErr w:type="spellStart"/>
      <w:r w:rsidRPr="009733AB">
        <w:rPr>
          <w:rFonts w:ascii="Tahoma" w:hAnsi="Tahoma" w:cs="Tahoma"/>
          <w:sz w:val="23"/>
          <w:szCs w:val="23"/>
          <w:shd w:val="clear" w:color="auto" w:fill="FFFFFF"/>
        </w:rPr>
        <w:t>methacrylate</w:t>
      </w:r>
      <w:proofErr w:type="spellEnd"/>
      <w:r w:rsidRPr="009733AB">
        <w:rPr>
          <w:rFonts w:ascii="Tahoma" w:hAnsi="Tahoma" w:cs="Tahoma"/>
          <w:sz w:val="23"/>
          <w:szCs w:val="23"/>
          <w:shd w:val="clear" w:color="auto" w:fill="FFFFFF"/>
        </w:rPr>
        <w:t xml:space="preserve"> </w:t>
      </w:r>
      <w:proofErr w:type="spellStart"/>
      <w:r w:rsidRPr="009733AB">
        <w:rPr>
          <w:rFonts w:ascii="Tahoma" w:hAnsi="Tahoma" w:cs="Tahoma"/>
          <w:sz w:val="23"/>
          <w:szCs w:val="23"/>
          <w:shd w:val="clear" w:color="auto" w:fill="FFFFFF"/>
        </w:rPr>
        <w:t>ethylphinyl</w:t>
      </w:r>
      <w:proofErr w:type="spellEnd"/>
    </w:p>
    <w:p w:rsidR="009733AB" w:rsidRDefault="009733AB" w:rsidP="009733AB">
      <w:pPr>
        <w:outlineLvl w:val="0"/>
        <w:rPr>
          <w:b/>
        </w:rPr>
      </w:pPr>
    </w:p>
    <w:p w:rsidR="0090691F" w:rsidRDefault="0090691F" w:rsidP="0091522F">
      <w:pPr>
        <w:tabs>
          <w:tab w:val="left" w:pos="4620"/>
        </w:tabs>
        <w:rPr>
          <w:rFonts w:ascii="Tahoma" w:hAnsi="Tahoma" w:cs="Tahoma"/>
          <w:b/>
          <w:sz w:val="23"/>
          <w:szCs w:val="23"/>
          <w:shd w:val="clear" w:color="auto" w:fill="FFFFFF"/>
        </w:rPr>
      </w:pPr>
    </w:p>
    <w:p w:rsidR="0048643A" w:rsidRDefault="0048643A" w:rsidP="0091522F">
      <w:pPr>
        <w:tabs>
          <w:tab w:val="left" w:pos="4620"/>
        </w:tabs>
        <w:rPr>
          <w:rFonts w:ascii="Tahoma" w:hAnsi="Tahoma" w:cs="Tahoma"/>
          <w:b/>
          <w:sz w:val="23"/>
          <w:szCs w:val="23"/>
          <w:shd w:val="clear" w:color="auto" w:fill="FFFFFF"/>
        </w:rPr>
      </w:pPr>
    </w:p>
    <w:p w:rsidR="0048643A" w:rsidRDefault="0048643A" w:rsidP="0091522F">
      <w:pPr>
        <w:tabs>
          <w:tab w:val="left" w:pos="4620"/>
        </w:tabs>
        <w:rPr>
          <w:rFonts w:ascii="Tahoma" w:hAnsi="Tahoma" w:cs="Tahoma"/>
          <w:b/>
          <w:sz w:val="23"/>
          <w:szCs w:val="23"/>
          <w:shd w:val="clear" w:color="auto" w:fill="FFFFFF"/>
        </w:rPr>
      </w:pPr>
    </w:p>
    <w:p w:rsidR="0048643A" w:rsidRDefault="0048643A" w:rsidP="0091522F">
      <w:pPr>
        <w:tabs>
          <w:tab w:val="left" w:pos="4620"/>
        </w:tabs>
        <w:rPr>
          <w:rFonts w:ascii="Tahoma" w:hAnsi="Tahoma" w:cs="Tahoma"/>
          <w:b/>
          <w:sz w:val="23"/>
          <w:szCs w:val="23"/>
          <w:shd w:val="clear" w:color="auto" w:fill="FFFFFF"/>
        </w:rPr>
      </w:pPr>
    </w:p>
    <w:p w:rsidR="009733AB" w:rsidRPr="0091522F" w:rsidRDefault="009733AB" w:rsidP="0091522F">
      <w:pPr>
        <w:tabs>
          <w:tab w:val="left" w:pos="4620"/>
        </w:tabs>
        <w:rPr>
          <w:rFonts w:ascii="Tahoma" w:hAnsi="Tahoma" w:cs="Tahoma"/>
          <w:b/>
          <w:sz w:val="23"/>
          <w:szCs w:val="23"/>
          <w:shd w:val="clear" w:color="auto" w:fill="FFFFFF"/>
        </w:rPr>
      </w:pPr>
      <w:r w:rsidRPr="0091522F">
        <w:rPr>
          <w:rFonts w:ascii="Tahoma" w:hAnsi="Tahoma" w:cs="Tahoma"/>
          <w:b/>
          <w:sz w:val="23"/>
          <w:szCs w:val="23"/>
          <w:shd w:val="clear" w:color="auto" w:fill="FFFFFF"/>
        </w:rPr>
        <w:lastRenderedPageBreak/>
        <w:t>Zásady prevence vzniku infekčních a jiných onemocnění</w:t>
      </w:r>
    </w:p>
    <w:p w:rsidR="009733AB" w:rsidRPr="00B863C8" w:rsidRDefault="009733AB" w:rsidP="009733AB">
      <w:pPr>
        <w:jc w:val="both"/>
        <w:outlineLvl w:val="0"/>
        <w:rPr>
          <w:rFonts w:ascii="Calibri" w:hAnsi="Calibri" w:cs="Calibri"/>
          <w:b/>
        </w:rPr>
      </w:pPr>
    </w:p>
    <w:p w:rsidR="009733AB" w:rsidRPr="0091522F" w:rsidRDefault="009733AB" w:rsidP="0091522F">
      <w:pPr>
        <w:tabs>
          <w:tab w:val="left" w:pos="4620"/>
        </w:tabs>
        <w:rPr>
          <w:rFonts w:ascii="Tahoma" w:hAnsi="Tahoma" w:cs="Tahoma"/>
          <w:b/>
          <w:sz w:val="23"/>
          <w:szCs w:val="23"/>
          <w:shd w:val="clear" w:color="auto" w:fill="FFFFFF"/>
        </w:rPr>
      </w:pPr>
      <w:r w:rsidRPr="0091522F">
        <w:rPr>
          <w:rFonts w:ascii="Tahoma" w:hAnsi="Tahoma" w:cs="Tahoma"/>
          <w:b/>
          <w:sz w:val="23"/>
          <w:szCs w:val="23"/>
          <w:shd w:val="clear" w:color="auto" w:fill="FFFFFF"/>
        </w:rPr>
        <w:t>Kontraindikace:</w:t>
      </w:r>
    </w:p>
    <w:p w:rsidR="009733AB" w:rsidRPr="0091522F" w:rsidRDefault="0091522F" w:rsidP="0091522F">
      <w:pPr>
        <w:tabs>
          <w:tab w:val="left" w:pos="4620"/>
        </w:tabs>
        <w:jc w:val="both"/>
        <w:rPr>
          <w:rFonts w:ascii="Tahoma" w:hAnsi="Tahoma" w:cs="Tahoma"/>
          <w:sz w:val="23"/>
          <w:szCs w:val="23"/>
          <w:shd w:val="clear" w:color="auto" w:fill="FFFFFF"/>
        </w:rPr>
      </w:pPr>
      <w:r>
        <w:rPr>
          <w:rFonts w:ascii="Tahoma" w:hAnsi="Tahoma" w:cs="Tahoma"/>
          <w:sz w:val="23"/>
          <w:szCs w:val="23"/>
          <w:shd w:val="clear" w:color="auto" w:fill="FFFFFF"/>
        </w:rPr>
        <w:t>Platí z</w:t>
      </w:r>
      <w:r w:rsidR="009733AB" w:rsidRPr="0091522F">
        <w:rPr>
          <w:rFonts w:ascii="Tahoma" w:hAnsi="Tahoma" w:cs="Tahoma"/>
          <w:sz w:val="23"/>
          <w:szCs w:val="23"/>
          <w:shd w:val="clear" w:color="auto" w:fill="FFFFFF"/>
        </w:rPr>
        <w:t>ákaz výkonů na nemocné kůži, manipulace s jizvami a mateřskými znaménky, výkony na sliznicích, oční spojivce a rohovce – dle § 22 zákona 258/2000 Sb., o ochraně veřejného zdraví a o změně některých souvisejících zákonů, v platném znění.</w:t>
      </w:r>
    </w:p>
    <w:p w:rsidR="009733AB" w:rsidRPr="00B863C8" w:rsidRDefault="009733AB" w:rsidP="009733AB">
      <w:pPr>
        <w:jc w:val="both"/>
        <w:outlineLvl w:val="0"/>
        <w:rPr>
          <w:rFonts w:ascii="Calibri" w:hAnsi="Calibri" w:cs="Calibri"/>
          <w:b/>
        </w:rPr>
      </w:pPr>
    </w:p>
    <w:p w:rsidR="009733AB" w:rsidRPr="0091522F" w:rsidRDefault="009733AB" w:rsidP="0091522F">
      <w:pPr>
        <w:tabs>
          <w:tab w:val="left" w:pos="4620"/>
        </w:tabs>
        <w:rPr>
          <w:rFonts w:ascii="Tahoma" w:hAnsi="Tahoma" w:cs="Tahoma"/>
          <w:b/>
          <w:sz w:val="23"/>
          <w:szCs w:val="23"/>
          <w:shd w:val="clear" w:color="auto" w:fill="FFFFFF"/>
        </w:rPr>
      </w:pPr>
      <w:r w:rsidRPr="0091522F">
        <w:rPr>
          <w:rFonts w:ascii="Tahoma" w:hAnsi="Tahoma" w:cs="Tahoma"/>
          <w:b/>
          <w:sz w:val="23"/>
          <w:szCs w:val="23"/>
          <w:shd w:val="clear" w:color="auto" w:fill="FFFFFF"/>
        </w:rPr>
        <w:t xml:space="preserve">Použité nástroje a pomůcky: </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b/>
          <w:color w:val="000000"/>
          <w:sz w:val="22"/>
          <w:szCs w:val="22"/>
        </w:rPr>
      </w:pPr>
      <w:r w:rsidRPr="0091522F">
        <w:rPr>
          <w:rFonts w:ascii="Tahoma" w:hAnsi="Tahoma" w:cs="Tahoma"/>
          <w:color w:val="000000"/>
          <w:sz w:val="22"/>
          <w:szCs w:val="22"/>
          <w:u w:val="single"/>
        </w:rPr>
        <w:t>Postup při čištění a dezinfekci nástrojů a pomůcek</w:t>
      </w:r>
      <w:r w:rsidRPr="0091522F">
        <w:rPr>
          <w:rFonts w:ascii="Tahoma" w:hAnsi="Tahoma" w:cs="Tahoma"/>
          <w:color w:val="000000"/>
          <w:sz w:val="22"/>
          <w:szCs w:val="22"/>
        </w:rPr>
        <w:t>: Pracovní nástroje a pomůcky se po použití, po každém zákazníkovi vždy řádně mechanicky očistí, omyjí horkou vodou s přídavkem saponátu, dezinfikují a opláchnou pitnou vodou.</w:t>
      </w:r>
    </w:p>
    <w:p w:rsidR="009733AB" w:rsidRPr="0091522F" w:rsidRDefault="009733AB" w:rsidP="0091522F">
      <w:pPr>
        <w:pStyle w:val="Zkladntext"/>
        <w:numPr>
          <w:ilvl w:val="0"/>
          <w:numId w:val="9"/>
        </w:numPr>
        <w:tabs>
          <w:tab w:val="clear" w:pos="720"/>
          <w:tab w:val="num" w:pos="360"/>
        </w:tabs>
        <w:spacing w:after="0"/>
        <w:ind w:left="360"/>
        <w:jc w:val="both"/>
        <w:rPr>
          <w:rFonts w:ascii="Tahoma" w:hAnsi="Tahoma" w:cs="Tahoma"/>
          <w:color w:val="000000"/>
          <w:sz w:val="22"/>
          <w:szCs w:val="22"/>
        </w:rPr>
      </w:pPr>
      <w:r w:rsidRPr="0091522F">
        <w:rPr>
          <w:rFonts w:ascii="Tahoma" w:hAnsi="Tahoma" w:cs="Tahoma"/>
          <w:color w:val="000000"/>
          <w:sz w:val="22"/>
          <w:szCs w:val="22"/>
          <w:u w:val="single"/>
        </w:rPr>
        <w:t>Nástroje kontaminované biologickým materiálem:</w:t>
      </w:r>
      <w:r w:rsidRPr="0091522F">
        <w:rPr>
          <w:rFonts w:ascii="Tahoma" w:hAnsi="Tahoma" w:cs="Tahoma"/>
          <w:color w:val="000000"/>
          <w:sz w:val="22"/>
          <w:szCs w:val="22"/>
        </w:rPr>
        <w:t xml:space="preserve"> V případě kontaminace nástroje biologickým materiálem, se nejprve provede dezinfekce nástroje dezinfekčním prostředkem s </w:t>
      </w:r>
      <w:proofErr w:type="spellStart"/>
      <w:r w:rsidRPr="0091522F">
        <w:rPr>
          <w:rFonts w:ascii="Tahoma" w:hAnsi="Tahoma" w:cs="Tahoma"/>
          <w:color w:val="000000"/>
          <w:sz w:val="22"/>
          <w:szCs w:val="22"/>
        </w:rPr>
        <w:t>virucidním</w:t>
      </w:r>
      <w:proofErr w:type="spellEnd"/>
      <w:r w:rsidRPr="0091522F">
        <w:rPr>
          <w:rFonts w:ascii="Tahoma" w:hAnsi="Tahoma" w:cs="Tahoma"/>
          <w:color w:val="000000"/>
          <w:sz w:val="22"/>
          <w:szCs w:val="22"/>
        </w:rPr>
        <w:t xml:space="preserve"> účinkem, mechanická očista horkou vodou s přídavkem saponátu, osušení a sterilizace.  </w:t>
      </w:r>
    </w:p>
    <w:p w:rsidR="009733AB" w:rsidRPr="0091522F" w:rsidRDefault="009733AB" w:rsidP="0091522F">
      <w:pPr>
        <w:pStyle w:val="Zkladntext"/>
        <w:numPr>
          <w:ilvl w:val="0"/>
          <w:numId w:val="9"/>
        </w:numPr>
        <w:tabs>
          <w:tab w:val="clear" w:pos="720"/>
          <w:tab w:val="num" w:pos="360"/>
        </w:tabs>
        <w:spacing w:after="0"/>
        <w:ind w:left="360"/>
        <w:jc w:val="both"/>
        <w:rPr>
          <w:rFonts w:ascii="Tahoma" w:hAnsi="Tahoma" w:cs="Tahoma"/>
          <w:color w:val="000000"/>
          <w:sz w:val="22"/>
          <w:szCs w:val="22"/>
        </w:rPr>
      </w:pPr>
      <w:r w:rsidRPr="0091522F">
        <w:rPr>
          <w:rFonts w:ascii="Tahoma" w:hAnsi="Tahoma" w:cs="Tahoma"/>
          <w:color w:val="000000"/>
          <w:sz w:val="22"/>
          <w:szCs w:val="22"/>
        </w:rPr>
        <w:t>Jednorázové pomůcky se opakovaně nepoužívají.</w:t>
      </w:r>
    </w:p>
    <w:p w:rsidR="009733AB" w:rsidRPr="0091522F" w:rsidRDefault="009733AB" w:rsidP="0091522F">
      <w:pPr>
        <w:pStyle w:val="Zkladntext"/>
        <w:numPr>
          <w:ilvl w:val="0"/>
          <w:numId w:val="9"/>
        </w:numPr>
        <w:tabs>
          <w:tab w:val="clear" w:pos="720"/>
          <w:tab w:val="num" w:pos="360"/>
        </w:tabs>
        <w:spacing w:after="0"/>
        <w:ind w:left="360"/>
        <w:jc w:val="both"/>
        <w:rPr>
          <w:rFonts w:ascii="Tahoma" w:hAnsi="Tahoma" w:cs="Tahoma"/>
          <w:color w:val="000000"/>
          <w:sz w:val="22"/>
          <w:szCs w:val="22"/>
        </w:rPr>
      </w:pPr>
      <w:r w:rsidRPr="0091522F">
        <w:rPr>
          <w:rFonts w:ascii="Tahoma" w:hAnsi="Tahoma" w:cs="Tahoma"/>
          <w:color w:val="000000"/>
          <w:sz w:val="22"/>
          <w:szCs w:val="22"/>
        </w:rPr>
        <w:t>V případě kontaminace ploch a předmětů biologickým materiálem, se provede jejich okamžité překrytí mulem nebo vatou namočenou v účinném dezinfekčním prostředku s </w:t>
      </w:r>
      <w:proofErr w:type="spellStart"/>
      <w:r w:rsidRPr="0091522F">
        <w:rPr>
          <w:rFonts w:ascii="Tahoma" w:hAnsi="Tahoma" w:cs="Tahoma"/>
          <w:color w:val="000000"/>
          <w:sz w:val="22"/>
          <w:szCs w:val="22"/>
        </w:rPr>
        <w:t>virucidním</w:t>
      </w:r>
      <w:proofErr w:type="spellEnd"/>
      <w:r w:rsidRPr="0091522F">
        <w:rPr>
          <w:rFonts w:ascii="Tahoma" w:hAnsi="Tahoma" w:cs="Tahoma"/>
          <w:color w:val="000000"/>
          <w:sz w:val="22"/>
          <w:szCs w:val="22"/>
        </w:rPr>
        <w:t xml:space="preserve"> účinkem. Po expozici se místo očistí a provede se úklid s použitím dezinfekčního prostředku.  </w:t>
      </w:r>
    </w:p>
    <w:p w:rsidR="009733AB" w:rsidRPr="0091522F" w:rsidRDefault="009733AB" w:rsidP="009733AB">
      <w:pPr>
        <w:jc w:val="both"/>
        <w:rPr>
          <w:rFonts w:ascii="Tahoma" w:hAnsi="Tahoma" w:cs="Tahoma"/>
          <w:b/>
          <w:color w:val="0070C0"/>
          <w:sz w:val="22"/>
          <w:szCs w:val="22"/>
        </w:rPr>
      </w:pPr>
    </w:p>
    <w:p w:rsidR="009733AB" w:rsidRPr="0091522F" w:rsidRDefault="009733AB" w:rsidP="0091522F">
      <w:pPr>
        <w:tabs>
          <w:tab w:val="left" w:pos="4620"/>
        </w:tabs>
        <w:rPr>
          <w:rFonts w:ascii="Tahoma" w:hAnsi="Tahoma" w:cs="Tahoma"/>
          <w:b/>
          <w:sz w:val="23"/>
          <w:szCs w:val="23"/>
          <w:shd w:val="clear" w:color="auto" w:fill="FFFFFF"/>
        </w:rPr>
      </w:pPr>
      <w:r w:rsidRPr="0091522F">
        <w:rPr>
          <w:rFonts w:ascii="Tahoma" w:hAnsi="Tahoma" w:cs="Tahoma"/>
          <w:b/>
          <w:sz w:val="23"/>
          <w:szCs w:val="23"/>
          <w:shd w:val="clear" w:color="auto" w:fill="FFFFFF"/>
        </w:rPr>
        <w:t>Dezinfekční prostředky:</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 xml:space="preserve">Pro zabránění vzniku rezistence mikrobů vůči dezinfekčnímu prostředku je prováděna pravidelná obměna (dop. 1 x měsíčně) dezinfekčních prostředků s různými aktivními látkami. </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Při práci s dezinfekčními prostředky se dodržují zásady ochrany zdraví a bezpečnosti při práci a používají se osobní ochranné pomůcky, např. ochranné rukavice. Dezinfekční přípravky se používají dle návodu výrobce. Je dodržována koncentrace a doba působení přípravku.</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U desinfekčních prostředků, přípravků v lékárničce a všech ostatních používaných kosmetických prostředků musí být dodržována doba použitelnosti uvedená na etiketě.</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Lékárnička první pomoci je k dispozici a je vybavena: náplast, obvaz, dezinfekční prostředek na poraněnou kůži, jednorázové rukavice, nůžky</w:t>
      </w:r>
      <w:r w:rsidR="0091522F">
        <w:rPr>
          <w:rFonts w:ascii="Tahoma" w:hAnsi="Tahoma" w:cs="Tahoma"/>
          <w:color w:val="000000"/>
          <w:sz w:val="22"/>
          <w:szCs w:val="22"/>
        </w:rPr>
        <w:t>.</w:t>
      </w:r>
    </w:p>
    <w:p w:rsidR="0091522F" w:rsidRDefault="0091522F" w:rsidP="0091522F">
      <w:pPr>
        <w:tabs>
          <w:tab w:val="left" w:pos="4620"/>
        </w:tabs>
        <w:rPr>
          <w:rFonts w:ascii="Calibri" w:hAnsi="Calibri" w:cs="Calibri"/>
          <w:b/>
        </w:rPr>
      </w:pPr>
    </w:p>
    <w:p w:rsidR="009733AB" w:rsidRPr="0091522F" w:rsidRDefault="009733AB" w:rsidP="0091522F">
      <w:pPr>
        <w:tabs>
          <w:tab w:val="left" w:pos="4620"/>
        </w:tabs>
        <w:rPr>
          <w:rFonts w:ascii="Tahoma" w:hAnsi="Tahoma" w:cs="Tahoma"/>
          <w:b/>
          <w:sz w:val="23"/>
          <w:szCs w:val="23"/>
          <w:shd w:val="clear" w:color="auto" w:fill="FFFFFF"/>
        </w:rPr>
      </w:pPr>
      <w:r w:rsidRPr="0091522F">
        <w:rPr>
          <w:rFonts w:ascii="Tahoma" w:hAnsi="Tahoma" w:cs="Tahoma"/>
          <w:b/>
          <w:sz w:val="23"/>
          <w:szCs w:val="23"/>
          <w:shd w:val="clear" w:color="auto" w:fill="FFFFFF"/>
        </w:rPr>
        <w:t>Zásady osobní hygieny zaměstnanců a ochrany zdraví spotřebitele</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proofErr w:type="gramStart"/>
      <w:r w:rsidRPr="0091522F">
        <w:rPr>
          <w:rFonts w:ascii="Tahoma" w:hAnsi="Tahoma" w:cs="Tahoma"/>
          <w:color w:val="000000"/>
          <w:sz w:val="22"/>
          <w:szCs w:val="22"/>
        </w:rPr>
        <w:t>Pracovník - obsluha</w:t>
      </w:r>
      <w:proofErr w:type="gramEnd"/>
      <w:r w:rsidRPr="0091522F">
        <w:rPr>
          <w:rFonts w:ascii="Tahoma" w:hAnsi="Tahoma" w:cs="Tahoma"/>
          <w:color w:val="000000"/>
          <w:sz w:val="22"/>
          <w:szCs w:val="22"/>
        </w:rPr>
        <w:t xml:space="preserve"> musí pečovat o tělesnou čistotu, vždy před zahájením a po ukončení práce u každého zákazníka si musí omýt ruce v tekoucí teplé vodě s použitím mycího, příp. dezinfekčního prostředku a osušit papírovými ručníky (</w:t>
      </w:r>
      <w:proofErr w:type="spellStart"/>
      <w:r w:rsidRPr="0091522F">
        <w:rPr>
          <w:rFonts w:ascii="Tahoma" w:hAnsi="Tahoma" w:cs="Tahoma"/>
          <w:color w:val="000000"/>
          <w:sz w:val="22"/>
          <w:szCs w:val="22"/>
        </w:rPr>
        <w:t>osoušečem</w:t>
      </w:r>
      <w:proofErr w:type="spellEnd"/>
      <w:r w:rsidRPr="0091522F">
        <w:rPr>
          <w:rFonts w:ascii="Tahoma" w:hAnsi="Tahoma" w:cs="Tahoma"/>
          <w:color w:val="000000"/>
          <w:sz w:val="22"/>
          <w:szCs w:val="22"/>
        </w:rPr>
        <w:t>), rovněž při přechodu z práce nečisté na čistou.</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 xml:space="preserve">Obsluha vykonává činnost v čistém pracovním oděvu a obuvi a neopouští provozovnu v pracovním oděvu a obuvi v průběhu pracovní doby. </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 xml:space="preserve">Osobní věci, občanský oděv a obuv jsou ukládány v šatně </w:t>
      </w:r>
      <w:proofErr w:type="gramStart"/>
      <w:r w:rsidRPr="0091522F">
        <w:rPr>
          <w:rFonts w:ascii="Tahoma" w:hAnsi="Tahoma" w:cs="Tahoma"/>
          <w:color w:val="000000"/>
          <w:sz w:val="22"/>
          <w:szCs w:val="22"/>
        </w:rPr>
        <w:t>nebo  ve</w:t>
      </w:r>
      <w:proofErr w:type="gramEnd"/>
      <w:r w:rsidRPr="0091522F">
        <w:rPr>
          <w:rFonts w:ascii="Tahoma" w:hAnsi="Tahoma" w:cs="Tahoma"/>
          <w:color w:val="000000"/>
          <w:sz w:val="22"/>
          <w:szCs w:val="22"/>
        </w:rPr>
        <w:t xml:space="preserve">  vyhrazeném prostoru (např. dělená šatní skříň, denní kout), odděleně od pracovního oděvu a obuvi.</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Při náhodné kontaminaci pokožky pracovníka nebo zákazníka biologickým materiálem (krev) se kontaminované místo dezinfikuje přípravkem s </w:t>
      </w:r>
      <w:proofErr w:type="spellStart"/>
      <w:r w:rsidRPr="0091522F">
        <w:rPr>
          <w:rFonts w:ascii="Tahoma" w:hAnsi="Tahoma" w:cs="Tahoma"/>
          <w:color w:val="000000"/>
          <w:sz w:val="22"/>
          <w:szCs w:val="22"/>
        </w:rPr>
        <w:t>virucidním</w:t>
      </w:r>
      <w:proofErr w:type="spellEnd"/>
      <w:r w:rsidRPr="0091522F">
        <w:rPr>
          <w:rFonts w:ascii="Tahoma" w:hAnsi="Tahoma" w:cs="Tahoma"/>
          <w:color w:val="000000"/>
          <w:sz w:val="22"/>
          <w:szCs w:val="22"/>
        </w:rPr>
        <w:t xml:space="preserve"> účinkem.</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Dále je třeba zamezit vstupu zvířat s výjimkou vodícího psa pro nevidomé osoby nebo psa speciálně vycvičeného pro doprovod osoby se zdravotním postižením.</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V provozovně nejsou skladovány věci a předměty nesouvisející s výkonem práce a je zde zakázáno kouřit.</w:t>
      </w:r>
    </w:p>
    <w:p w:rsidR="0091522F" w:rsidRDefault="0091522F" w:rsidP="0091522F">
      <w:pPr>
        <w:tabs>
          <w:tab w:val="left" w:pos="4620"/>
        </w:tabs>
        <w:rPr>
          <w:rFonts w:ascii="Calibri" w:hAnsi="Calibri" w:cs="Calibri"/>
          <w:b/>
          <w:u w:val="single"/>
        </w:rPr>
      </w:pPr>
    </w:p>
    <w:p w:rsidR="0048643A" w:rsidRDefault="0048643A" w:rsidP="0091522F">
      <w:pPr>
        <w:tabs>
          <w:tab w:val="left" w:pos="4620"/>
        </w:tabs>
        <w:rPr>
          <w:rFonts w:ascii="Tahoma" w:hAnsi="Tahoma" w:cs="Tahoma"/>
          <w:b/>
          <w:sz w:val="23"/>
          <w:szCs w:val="23"/>
          <w:shd w:val="clear" w:color="auto" w:fill="FFFFFF"/>
        </w:rPr>
      </w:pPr>
    </w:p>
    <w:p w:rsidR="0048643A" w:rsidRDefault="0048643A" w:rsidP="0091522F">
      <w:pPr>
        <w:tabs>
          <w:tab w:val="left" w:pos="4620"/>
        </w:tabs>
        <w:rPr>
          <w:rFonts w:ascii="Tahoma" w:hAnsi="Tahoma" w:cs="Tahoma"/>
          <w:b/>
          <w:sz w:val="23"/>
          <w:szCs w:val="23"/>
          <w:shd w:val="clear" w:color="auto" w:fill="FFFFFF"/>
        </w:rPr>
      </w:pPr>
    </w:p>
    <w:p w:rsidR="009733AB" w:rsidRPr="0091522F" w:rsidRDefault="009733AB" w:rsidP="0091522F">
      <w:pPr>
        <w:tabs>
          <w:tab w:val="left" w:pos="4620"/>
        </w:tabs>
        <w:rPr>
          <w:rFonts w:ascii="Tahoma" w:hAnsi="Tahoma" w:cs="Tahoma"/>
          <w:b/>
          <w:sz w:val="23"/>
          <w:szCs w:val="23"/>
          <w:shd w:val="clear" w:color="auto" w:fill="FFFFFF"/>
        </w:rPr>
      </w:pPr>
      <w:r w:rsidRPr="0091522F">
        <w:rPr>
          <w:rFonts w:ascii="Tahoma" w:hAnsi="Tahoma" w:cs="Tahoma"/>
          <w:b/>
          <w:sz w:val="23"/>
          <w:szCs w:val="23"/>
          <w:shd w:val="clear" w:color="auto" w:fill="FFFFFF"/>
        </w:rPr>
        <w:lastRenderedPageBreak/>
        <w:t>Způsob zacházení s prádlem</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Prádlo je poskytováno pro každého zákazníka jednorázově, opakované použití prádla je nepřípustné</w:t>
      </w:r>
      <w:r w:rsidR="0091522F">
        <w:rPr>
          <w:rFonts w:ascii="Tahoma" w:hAnsi="Tahoma" w:cs="Tahoma"/>
          <w:color w:val="000000"/>
          <w:sz w:val="22"/>
          <w:szCs w:val="22"/>
        </w:rPr>
        <w:t>.</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Během poskytované služby je oděv zákazníka chráněn čistou rouškou, ručníkem nebo jednorázovým ubrouskem</w:t>
      </w:r>
      <w:r w:rsidR="0091522F">
        <w:rPr>
          <w:rFonts w:ascii="Tahoma" w:hAnsi="Tahoma" w:cs="Tahoma"/>
          <w:color w:val="000000"/>
          <w:sz w:val="22"/>
          <w:szCs w:val="22"/>
        </w:rPr>
        <w:t>.</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Čisté prádlo: ručníky jsou uloženy v uzavřené skříňce v dostatečném množství, čisté prádlo uloženo odděleně od použitého prádla.</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Použité prádlo je uloženo v omyvatelném dezinfikovatelném koši do jednorázového igelitového pytle na prádlo a denně je odnášeno po pracovní době na vyprání.</w:t>
      </w:r>
    </w:p>
    <w:p w:rsidR="009733AB" w:rsidRPr="00B863C8" w:rsidRDefault="009733AB" w:rsidP="009733AB">
      <w:pPr>
        <w:jc w:val="both"/>
        <w:rPr>
          <w:rFonts w:ascii="Calibri" w:hAnsi="Calibri" w:cs="Calibri"/>
          <w:color w:val="000000"/>
        </w:rPr>
      </w:pPr>
    </w:p>
    <w:p w:rsidR="009733AB" w:rsidRPr="0091522F" w:rsidRDefault="009733AB" w:rsidP="0091522F">
      <w:pPr>
        <w:tabs>
          <w:tab w:val="left" w:pos="4620"/>
        </w:tabs>
        <w:rPr>
          <w:rFonts w:ascii="Tahoma" w:hAnsi="Tahoma" w:cs="Tahoma"/>
          <w:b/>
          <w:sz w:val="23"/>
          <w:szCs w:val="23"/>
          <w:shd w:val="clear" w:color="auto" w:fill="FFFFFF"/>
        </w:rPr>
      </w:pPr>
      <w:r w:rsidRPr="0091522F">
        <w:rPr>
          <w:rFonts w:ascii="Tahoma" w:hAnsi="Tahoma" w:cs="Tahoma"/>
          <w:b/>
          <w:sz w:val="23"/>
          <w:szCs w:val="23"/>
          <w:shd w:val="clear" w:color="auto" w:fill="FFFFFF"/>
        </w:rPr>
        <w:t>Očista prostředí provozovny</w:t>
      </w:r>
    </w:p>
    <w:p w:rsidR="009733AB" w:rsidRPr="00B863C8" w:rsidRDefault="009733AB" w:rsidP="009733AB">
      <w:pPr>
        <w:jc w:val="both"/>
        <w:rPr>
          <w:rFonts w:ascii="Calibri" w:hAnsi="Calibri" w:cs="Calibri"/>
        </w:rPr>
      </w:pPr>
    </w:p>
    <w:p w:rsidR="009733AB" w:rsidRPr="0091522F" w:rsidRDefault="009733AB" w:rsidP="0091522F">
      <w:pPr>
        <w:tabs>
          <w:tab w:val="left" w:pos="4620"/>
        </w:tabs>
        <w:rPr>
          <w:rFonts w:ascii="Tahoma" w:hAnsi="Tahoma" w:cs="Tahoma"/>
          <w:b/>
          <w:sz w:val="23"/>
          <w:szCs w:val="23"/>
          <w:shd w:val="clear" w:color="auto" w:fill="FFFFFF"/>
        </w:rPr>
      </w:pPr>
      <w:r w:rsidRPr="0091522F">
        <w:rPr>
          <w:rFonts w:ascii="Tahoma" w:hAnsi="Tahoma" w:cs="Tahoma"/>
          <w:b/>
          <w:sz w:val="23"/>
          <w:szCs w:val="23"/>
          <w:shd w:val="clear" w:color="auto" w:fill="FFFFFF"/>
        </w:rPr>
        <w:t>Úklid:</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Po ukončení obsluhy každého zákazníka je pracovní místo řádně očištěno.</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Úklid všech prostor se provádí bezprostředně po znečistění, jinak nejméně jedenkrát denně na vlhko. Hygienické zařízení se uklízí s použitím dezinfekčních prostředků. V případě kontaminace ploch biologickým materiálem se okamžitě místo překryje mulem nebo papírovou vatou namočenou v účinném dezinfekčním prostředku s </w:t>
      </w:r>
      <w:proofErr w:type="spellStart"/>
      <w:r w:rsidRPr="0091522F">
        <w:rPr>
          <w:rFonts w:ascii="Tahoma" w:hAnsi="Tahoma" w:cs="Tahoma"/>
          <w:color w:val="000000"/>
          <w:sz w:val="22"/>
          <w:szCs w:val="22"/>
        </w:rPr>
        <w:t>virucidním</w:t>
      </w:r>
      <w:proofErr w:type="spellEnd"/>
      <w:r w:rsidRPr="0091522F">
        <w:rPr>
          <w:rFonts w:ascii="Tahoma" w:hAnsi="Tahoma" w:cs="Tahoma"/>
          <w:color w:val="000000"/>
          <w:sz w:val="22"/>
          <w:szCs w:val="22"/>
        </w:rPr>
        <w:t xml:space="preserve"> účinkem. Po expozici se místo očistí a provede úklid s použitím dezinfekčního prostředku. Úklid všech prostorů s použitím desinfekčního přípravku je prováděn nejméně jednou týdně. </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Pomůcky a prostředky určené k hrubému úklidu jsou označeny a uloženy odděleně od pomůcek na čištění pracovních ploch a zařízení. Jsou uloženy samostatně – např. úklidová komora, samostatná skříň.</w:t>
      </w:r>
    </w:p>
    <w:p w:rsidR="009733AB" w:rsidRPr="00B863C8" w:rsidRDefault="009733AB" w:rsidP="009733AB">
      <w:pPr>
        <w:jc w:val="both"/>
        <w:rPr>
          <w:rFonts w:ascii="Calibri" w:hAnsi="Calibri" w:cs="Calibri"/>
        </w:rPr>
      </w:pPr>
    </w:p>
    <w:p w:rsidR="009733AB" w:rsidRPr="0091522F" w:rsidRDefault="009733AB" w:rsidP="0091522F">
      <w:pPr>
        <w:tabs>
          <w:tab w:val="left" w:pos="4620"/>
        </w:tabs>
        <w:rPr>
          <w:rFonts w:ascii="Tahoma" w:hAnsi="Tahoma" w:cs="Tahoma"/>
          <w:b/>
          <w:sz w:val="23"/>
          <w:szCs w:val="23"/>
          <w:shd w:val="clear" w:color="auto" w:fill="FFFFFF"/>
        </w:rPr>
      </w:pPr>
      <w:r w:rsidRPr="0091522F">
        <w:rPr>
          <w:rFonts w:ascii="Tahoma" w:hAnsi="Tahoma" w:cs="Tahoma"/>
          <w:b/>
          <w:sz w:val="23"/>
          <w:szCs w:val="23"/>
          <w:shd w:val="clear" w:color="auto" w:fill="FFFFFF"/>
        </w:rPr>
        <w:t>Odpad:</w:t>
      </w:r>
    </w:p>
    <w:p w:rsidR="009733AB" w:rsidRPr="0091522F" w:rsidRDefault="009733AB" w:rsidP="0091522F">
      <w:pPr>
        <w:numPr>
          <w:ilvl w:val="0"/>
          <w:numId w:val="9"/>
        </w:numPr>
        <w:tabs>
          <w:tab w:val="clear" w:pos="720"/>
          <w:tab w:val="num" w:pos="360"/>
        </w:tabs>
        <w:suppressAutoHyphens w:val="0"/>
        <w:ind w:left="360"/>
        <w:jc w:val="both"/>
        <w:outlineLvl w:val="0"/>
        <w:rPr>
          <w:rFonts w:ascii="Tahoma" w:hAnsi="Tahoma" w:cs="Tahoma"/>
          <w:color w:val="000000"/>
          <w:sz w:val="22"/>
          <w:szCs w:val="22"/>
        </w:rPr>
      </w:pPr>
      <w:r w:rsidRPr="0091522F">
        <w:rPr>
          <w:rFonts w:ascii="Tahoma" w:hAnsi="Tahoma" w:cs="Tahoma"/>
          <w:color w:val="000000"/>
          <w:sz w:val="22"/>
          <w:szCs w:val="22"/>
        </w:rPr>
        <w:t>Komunální odpad je ukládán do odpadkové nádoby s víkem (odpadkový koš). Odpadkový koš se vyprazdňuje minimálně 1x denně s následnou očistou a dezinfekcí. Komunální odpad je ukládán do popelnice a odvážen dle svozového plánu.</w:t>
      </w:r>
    </w:p>
    <w:p w:rsidR="009733AB" w:rsidRPr="00B863C8" w:rsidRDefault="009733AB" w:rsidP="009733AB">
      <w:pPr>
        <w:jc w:val="both"/>
        <w:rPr>
          <w:rFonts w:ascii="Calibri" w:hAnsi="Calibri" w:cs="Calibri"/>
          <w:color w:val="000000"/>
        </w:rPr>
      </w:pPr>
      <w:r w:rsidRPr="00B863C8">
        <w:rPr>
          <w:rFonts w:ascii="Calibri" w:hAnsi="Calibri" w:cs="Calibri"/>
          <w:color w:val="000000"/>
        </w:rPr>
        <w:t xml:space="preserve"> </w:t>
      </w:r>
    </w:p>
    <w:p w:rsidR="00AD451F" w:rsidRPr="0091522F" w:rsidRDefault="00AD451F" w:rsidP="00AD451F">
      <w:pPr>
        <w:tabs>
          <w:tab w:val="left" w:pos="4620"/>
        </w:tabs>
        <w:ind w:left="2310" w:hanging="2310"/>
        <w:rPr>
          <w:rFonts w:ascii="Tahoma" w:hAnsi="Tahoma" w:cs="Tahoma"/>
          <w:b/>
          <w:sz w:val="23"/>
          <w:szCs w:val="23"/>
          <w:shd w:val="clear" w:color="auto" w:fill="FFFFFF"/>
        </w:rPr>
      </w:pPr>
      <w:r w:rsidRPr="0091522F">
        <w:rPr>
          <w:rFonts w:ascii="Tahoma" w:hAnsi="Tahoma" w:cs="Tahoma"/>
          <w:b/>
          <w:sz w:val="23"/>
          <w:szCs w:val="23"/>
          <w:shd w:val="clear" w:color="auto" w:fill="FFFFFF"/>
        </w:rPr>
        <w:t>Popis stavebních úprav pro změnu v užívání části stavby:</w:t>
      </w:r>
    </w:p>
    <w:p w:rsidR="00AD451F" w:rsidRPr="00D621C3" w:rsidRDefault="00AD451F" w:rsidP="00AD451F">
      <w:pPr>
        <w:tabs>
          <w:tab w:val="left" w:pos="4620"/>
        </w:tabs>
        <w:ind w:left="2310" w:hanging="2310"/>
        <w:rPr>
          <w:rFonts w:ascii="Tahoma" w:hAnsi="Tahoma" w:cs="Tahoma"/>
          <w:sz w:val="23"/>
          <w:szCs w:val="23"/>
          <w:shd w:val="clear" w:color="auto" w:fill="FFFFFF"/>
        </w:rPr>
      </w:pPr>
      <w:r w:rsidRPr="00D621C3">
        <w:rPr>
          <w:rFonts w:ascii="Tahoma" w:hAnsi="Tahoma" w:cs="Tahoma"/>
          <w:sz w:val="23"/>
          <w:szCs w:val="23"/>
          <w:shd w:val="clear" w:color="auto" w:fill="FFFFFF"/>
        </w:rPr>
        <w:t>Provede se demontáž (viz výkres stávajícího stavu):</w:t>
      </w:r>
    </w:p>
    <w:p w:rsidR="00AD451F" w:rsidRPr="005F6421" w:rsidRDefault="00AD451F" w:rsidP="00AD451F">
      <w:pPr>
        <w:pStyle w:val="Podnadpis"/>
        <w:numPr>
          <w:ilvl w:val="0"/>
          <w:numId w:val="3"/>
        </w:numPr>
        <w:spacing w:after="0"/>
        <w:ind w:left="357" w:hanging="357"/>
        <w:jc w:val="left"/>
        <w:rPr>
          <w:rFonts w:ascii="Tahoma" w:hAnsi="Tahoma" w:cs="Tahoma"/>
          <w:sz w:val="22"/>
          <w:szCs w:val="22"/>
          <w:shd w:val="clear" w:color="auto" w:fill="FFFFFF"/>
        </w:rPr>
      </w:pPr>
      <w:r w:rsidRPr="005F6421">
        <w:rPr>
          <w:rFonts w:ascii="Tahoma" w:hAnsi="Tahoma" w:cs="Tahoma"/>
          <w:sz w:val="22"/>
          <w:szCs w:val="22"/>
          <w:shd w:val="clear" w:color="auto" w:fill="FFFFFF"/>
        </w:rPr>
        <w:t xml:space="preserve">stávající nestabilní dělící příčky mezi </w:t>
      </w:r>
      <w:proofErr w:type="spellStart"/>
      <w:r w:rsidRPr="005F6421">
        <w:rPr>
          <w:rFonts w:ascii="Tahoma" w:hAnsi="Tahoma" w:cs="Tahoma"/>
          <w:sz w:val="22"/>
          <w:szCs w:val="22"/>
          <w:shd w:val="clear" w:color="auto" w:fill="FFFFFF"/>
        </w:rPr>
        <w:t>m.č</w:t>
      </w:r>
      <w:proofErr w:type="spellEnd"/>
      <w:r w:rsidRPr="005F6421">
        <w:rPr>
          <w:rFonts w:ascii="Tahoma" w:hAnsi="Tahoma" w:cs="Tahoma"/>
          <w:sz w:val="22"/>
          <w:szCs w:val="22"/>
          <w:shd w:val="clear" w:color="auto" w:fill="FFFFFF"/>
        </w:rPr>
        <w:t>. 02 a m.č.</w:t>
      </w:r>
      <w:r>
        <w:rPr>
          <w:rFonts w:ascii="Tahoma" w:hAnsi="Tahoma" w:cs="Tahoma"/>
          <w:sz w:val="22"/>
          <w:szCs w:val="22"/>
          <w:shd w:val="clear" w:color="auto" w:fill="FFFFFF"/>
        </w:rPr>
        <w:t>0</w:t>
      </w:r>
      <w:r w:rsidRPr="005F6421">
        <w:rPr>
          <w:rFonts w:ascii="Tahoma" w:hAnsi="Tahoma" w:cs="Tahoma"/>
          <w:sz w:val="22"/>
          <w:szCs w:val="22"/>
          <w:shd w:val="clear" w:color="auto" w:fill="FFFFFF"/>
        </w:rPr>
        <w:t xml:space="preserve">7 dále mezi </w:t>
      </w:r>
      <w:proofErr w:type="spellStart"/>
      <w:r w:rsidRPr="005F6421">
        <w:rPr>
          <w:rFonts w:ascii="Tahoma" w:hAnsi="Tahoma" w:cs="Tahoma"/>
          <w:sz w:val="22"/>
          <w:szCs w:val="22"/>
          <w:shd w:val="clear" w:color="auto" w:fill="FFFFFF"/>
        </w:rPr>
        <w:t>m.č</w:t>
      </w:r>
      <w:proofErr w:type="spellEnd"/>
      <w:r w:rsidRPr="005F6421">
        <w:rPr>
          <w:rFonts w:ascii="Tahoma" w:hAnsi="Tahoma" w:cs="Tahoma"/>
          <w:sz w:val="22"/>
          <w:szCs w:val="22"/>
          <w:shd w:val="clear" w:color="auto" w:fill="FFFFFF"/>
        </w:rPr>
        <w:t xml:space="preserve">. 05 a </w:t>
      </w:r>
      <w:proofErr w:type="spellStart"/>
      <w:r w:rsidRPr="005F6421">
        <w:rPr>
          <w:rFonts w:ascii="Tahoma" w:hAnsi="Tahoma" w:cs="Tahoma"/>
          <w:sz w:val="22"/>
          <w:szCs w:val="22"/>
          <w:shd w:val="clear" w:color="auto" w:fill="FFFFFF"/>
        </w:rPr>
        <w:t>m.č</w:t>
      </w:r>
      <w:proofErr w:type="spellEnd"/>
      <w:r w:rsidRPr="005F6421">
        <w:rPr>
          <w:rFonts w:ascii="Tahoma" w:hAnsi="Tahoma" w:cs="Tahoma"/>
          <w:sz w:val="22"/>
          <w:szCs w:val="22"/>
          <w:shd w:val="clear" w:color="auto" w:fill="FFFFFF"/>
        </w:rPr>
        <w:t xml:space="preserve">. 06, </w:t>
      </w:r>
    </w:p>
    <w:p w:rsidR="00AD451F" w:rsidRPr="005F6421" w:rsidRDefault="00AD451F" w:rsidP="00AD451F">
      <w:pPr>
        <w:pStyle w:val="Podnadpis"/>
        <w:spacing w:after="0"/>
        <w:jc w:val="left"/>
        <w:rPr>
          <w:rFonts w:ascii="Tahoma" w:hAnsi="Tahoma" w:cs="Tahoma"/>
          <w:sz w:val="22"/>
          <w:szCs w:val="22"/>
          <w:shd w:val="clear" w:color="auto" w:fill="FFFFFF"/>
        </w:rPr>
      </w:pPr>
      <w:proofErr w:type="spellStart"/>
      <w:r w:rsidRPr="005F6421">
        <w:rPr>
          <w:rFonts w:ascii="Tahoma" w:hAnsi="Tahoma" w:cs="Tahoma"/>
          <w:sz w:val="22"/>
          <w:szCs w:val="22"/>
          <w:shd w:val="clear" w:color="auto" w:fill="FFFFFF"/>
        </w:rPr>
        <w:t>m.č</w:t>
      </w:r>
      <w:proofErr w:type="spellEnd"/>
      <w:r w:rsidRPr="005F6421">
        <w:rPr>
          <w:rFonts w:ascii="Tahoma" w:hAnsi="Tahoma" w:cs="Tahoma"/>
          <w:sz w:val="22"/>
          <w:szCs w:val="22"/>
          <w:shd w:val="clear" w:color="auto" w:fill="FFFFFF"/>
        </w:rPr>
        <w:t xml:space="preserve">. 05 a </w:t>
      </w:r>
      <w:proofErr w:type="spellStart"/>
      <w:r w:rsidRPr="005F6421">
        <w:rPr>
          <w:rFonts w:ascii="Tahoma" w:hAnsi="Tahoma" w:cs="Tahoma"/>
          <w:sz w:val="22"/>
          <w:szCs w:val="22"/>
          <w:shd w:val="clear" w:color="auto" w:fill="FFFFFF"/>
        </w:rPr>
        <w:t>m.č</w:t>
      </w:r>
      <w:proofErr w:type="spellEnd"/>
      <w:r w:rsidRPr="005F6421">
        <w:rPr>
          <w:rFonts w:ascii="Tahoma" w:hAnsi="Tahoma" w:cs="Tahoma"/>
          <w:sz w:val="22"/>
          <w:szCs w:val="22"/>
          <w:shd w:val="clear" w:color="auto" w:fill="FFFFFF"/>
        </w:rPr>
        <w:t>. 02</w:t>
      </w:r>
      <w:r>
        <w:rPr>
          <w:rFonts w:ascii="Tahoma" w:hAnsi="Tahoma" w:cs="Tahoma"/>
          <w:sz w:val="22"/>
          <w:szCs w:val="22"/>
          <w:shd w:val="clear" w:color="auto" w:fill="FFFFFF"/>
        </w:rPr>
        <w:t xml:space="preserve">, </w:t>
      </w:r>
      <w:proofErr w:type="spellStart"/>
      <w:r>
        <w:rPr>
          <w:rFonts w:ascii="Tahoma" w:hAnsi="Tahoma" w:cs="Tahoma"/>
          <w:sz w:val="22"/>
          <w:szCs w:val="22"/>
          <w:shd w:val="clear" w:color="auto" w:fill="FFFFFF"/>
        </w:rPr>
        <w:t>m.č</w:t>
      </w:r>
      <w:proofErr w:type="spellEnd"/>
      <w:r>
        <w:rPr>
          <w:rFonts w:ascii="Tahoma" w:hAnsi="Tahoma" w:cs="Tahoma"/>
          <w:sz w:val="22"/>
          <w:szCs w:val="22"/>
          <w:shd w:val="clear" w:color="auto" w:fill="FFFFFF"/>
        </w:rPr>
        <w:t xml:space="preserve">. 04 a 02, </w:t>
      </w:r>
      <w:proofErr w:type="spellStart"/>
      <w:r>
        <w:rPr>
          <w:rFonts w:ascii="Tahoma" w:hAnsi="Tahoma" w:cs="Tahoma"/>
          <w:sz w:val="22"/>
          <w:szCs w:val="22"/>
          <w:shd w:val="clear" w:color="auto" w:fill="FFFFFF"/>
        </w:rPr>
        <w:t>m.č</w:t>
      </w:r>
      <w:proofErr w:type="spellEnd"/>
      <w:r>
        <w:rPr>
          <w:rFonts w:ascii="Tahoma" w:hAnsi="Tahoma" w:cs="Tahoma"/>
          <w:sz w:val="22"/>
          <w:szCs w:val="22"/>
          <w:shd w:val="clear" w:color="auto" w:fill="FFFFFF"/>
        </w:rPr>
        <w:t>. 01 a 02.</w:t>
      </w:r>
    </w:p>
    <w:p w:rsidR="00AD451F" w:rsidRDefault="00AD451F" w:rsidP="00AD451F">
      <w:pPr>
        <w:pStyle w:val="Podnadpis"/>
        <w:numPr>
          <w:ilvl w:val="0"/>
          <w:numId w:val="3"/>
        </w:numPr>
        <w:spacing w:after="0"/>
        <w:ind w:left="357" w:hanging="357"/>
        <w:jc w:val="left"/>
        <w:rPr>
          <w:rFonts w:ascii="Tahoma" w:hAnsi="Tahoma" w:cs="Tahoma"/>
          <w:sz w:val="22"/>
          <w:szCs w:val="22"/>
          <w:shd w:val="clear" w:color="auto" w:fill="FFFFFF"/>
        </w:rPr>
      </w:pPr>
      <w:r w:rsidRPr="005F6421">
        <w:rPr>
          <w:rFonts w:ascii="Tahoma" w:hAnsi="Tahoma" w:cs="Tahoma"/>
          <w:sz w:val="22"/>
          <w:szCs w:val="22"/>
          <w:shd w:val="clear" w:color="auto" w:fill="FFFFFF"/>
        </w:rPr>
        <w:t>povrchových úprav podlah (koberec, keramická dlažba, laminátové lamely a PVC krytina),</w:t>
      </w:r>
    </w:p>
    <w:p w:rsidR="00AD451F" w:rsidRDefault="00AD451F" w:rsidP="00AD451F">
      <w:pPr>
        <w:pStyle w:val="Podnadpis"/>
        <w:numPr>
          <w:ilvl w:val="0"/>
          <w:numId w:val="3"/>
        </w:numPr>
        <w:spacing w:after="0"/>
        <w:ind w:left="357" w:hanging="357"/>
        <w:jc w:val="left"/>
        <w:rPr>
          <w:rFonts w:ascii="Tahoma" w:hAnsi="Tahoma" w:cs="Tahoma"/>
          <w:sz w:val="22"/>
          <w:szCs w:val="22"/>
          <w:shd w:val="clear" w:color="auto" w:fill="FFFFFF"/>
        </w:rPr>
      </w:pPr>
      <w:r w:rsidRPr="00D621C3">
        <w:rPr>
          <w:rFonts w:ascii="Tahoma" w:hAnsi="Tahoma" w:cs="Tahoma"/>
          <w:sz w:val="22"/>
          <w:szCs w:val="22"/>
          <w:shd w:val="clear" w:color="auto" w:fill="FFFFFF"/>
        </w:rPr>
        <w:t>stávajících zařizovacích předmětů</w:t>
      </w:r>
      <w:r>
        <w:rPr>
          <w:rFonts w:ascii="Tahoma" w:hAnsi="Tahoma" w:cs="Tahoma"/>
          <w:sz w:val="22"/>
          <w:szCs w:val="22"/>
          <w:shd w:val="clear" w:color="auto" w:fill="FFFFFF"/>
        </w:rPr>
        <w:t xml:space="preserve"> a zděné konstrukce včetně vaničky sprchového boxu</w:t>
      </w:r>
    </w:p>
    <w:p w:rsidR="00AD451F" w:rsidRPr="00D621C3" w:rsidRDefault="00AD451F" w:rsidP="00AD451F">
      <w:pPr>
        <w:pStyle w:val="Podnadpis"/>
        <w:spacing w:after="0"/>
        <w:jc w:val="left"/>
        <w:rPr>
          <w:rFonts w:ascii="Tahoma" w:hAnsi="Tahoma" w:cs="Tahoma"/>
          <w:sz w:val="22"/>
          <w:szCs w:val="22"/>
          <w:shd w:val="clear" w:color="auto" w:fill="FFFFFF"/>
        </w:rPr>
      </w:pPr>
      <w:r>
        <w:rPr>
          <w:rFonts w:ascii="Tahoma" w:hAnsi="Tahoma" w:cs="Tahoma"/>
          <w:sz w:val="22"/>
          <w:szCs w:val="22"/>
          <w:shd w:val="clear" w:color="auto" w:fill="FFFFFF"/>
        </w:rPr>
        <w:t>(</w:t>
      </w:r>
      <w:proofErr w:type="spellStart"/>
      <w:r>
        <w:rPr>
          <w:rFonts w:ascii="Tahoma" w:hAnsi="Tahoma" w:cs="Tahoma"/>
          <w:sz w:val="22"/>
          <w:szCs w:val="22"/>
          <w:shd w:val="clear" w:color="auto" w:fill="FFFFFF"/>
        </w:rPr>
        <w:t>m.č</w:t>
      </w:r>
      <w:proofErr w:type="spellEnd"/>
      <w:r>
        <w:rPr>
          <w:rFonts w:ascii="Tahoma" w:hAnsi="Tahoma" w:cs="Tahoma"/>
          <w:sz w:val="22"/>
          <w:szCs w:val="22"/>
          <w:shd w:val="clear" w:color="auto" w:fill="FFFFFF"/>
        </w:rPr>
        <w:t>. 06, 09 a 08).</w:t>
      </w:r>
    </w:p>
    <w:p w:rsidR="00AD451F" w:rsidRDefault="00AD451F" w:rsidP="00AD451F">
      <w:pPr>
        <w:pStyle w:val="Podnadpis"/>
        <w:numPr>
          <w:ilvl w:val="0"/>
          <w:numId w:val="3"/>
        </w:numPr>
        <w:spacing w:after="0"/>
        <w:ind w:left="357" w:hanging="357"/>
        <w:jc w:val="left"/>
        <w:rPr>
          <w:rFonts w:ascii="Tahoma" w:hAnsi="Tahoma" w:cs="Tahoma"/>
          <w:sz w:val="22"/>
          <w:szCs w:val="22"/>
          <w:shd w:val="clear" w:color="auto" w:fill="FFFFFF"/>
        </w:rPr>
      </w:pPr>
      <w:r>
        <w:rPr>
          <w:rFonts w:ascii="Tahoma" w:hAnsi="Tahoma" w:cs="Tahoma"/>
          <w:sz w:val="22"/>
          <w:szCs w:val="22"/>
          <w:shd w:val="clear" w:color="auto" w:fill="FFFFFF"/>
        </w:rPr>
        <w:t>stávajících osvětlovacích těles a elektrozařízení.</w:t>
      </w:r>
    </w:p>
    <w:p w:rsidR="00AD451F" w:rsidRDefault="00AD451F" w:rsidP="00AD451F">
      <w:pPr>
        <w:pStyle w:val="Podnadpis"/>
        <w:numPr>
          <w:ilvl w:val="0"/>
          <w:numId w:val="3"/>
        </w:numPr>
        <w:spacing w:after="0"/>
        <w:ind w:left="357" w:hanging="357"/>
        <w:jc w:val="left"/>
        <w:rPr>
          <w:rFonts w:ascii="Tahoma" w:hAnsi="Tahoma" w:cs="Tahoma"/>
          <w:sz w:val="22"/>
          <w:szCs w:val="22"/>
          <w:shd w:val="clear" w:color="auto" w:fill="FFFFFF"/>
        </w:rPr>
      </w:pPr>
      <w:r w:rsidRPr="00664B73">
        <w:rPr>
          <w:rFonts w:ascii="Tahoma" w:hAnsi="Tahoma" w:cs="Tahoma"/>
          <w:sz w:val="22"/>
          <w:szCs w:val="22"/>
          <w:shd w:val="clear" w:color="auto" w:fill="FFFFFF"/>
        </w:rPr>
        <w:t xml:space="preserve">poškozených </w:t>
      </w:r>
      <w:r>
        <w:rPr>
          <w:rFonts w:ascii="Tahoma" w:hAnsi="Tahoma" w:cs="Tahoma"/>
          <w:sz w:val="22"/>
          <w:szCs w:val="22"/>
          <w:shd w:val="clear" w:color="auto" w:fill="FFFFFF"/>
        </w:rPr>
        <w:t>kazet</w:t>
      </w:r>
      <w:r w:rsidRPr="00664B73">
        <w:rPr>
          <w:rFonts w:ascii="Tahoma" w:hAnsi="Tahoma" w:cs="Tahoma"/>
          <w:sz w:val="22"/>
          <w:szCs w:val="22"/>
          <w:shd w:val="clear" w:color="auto" w:fill="FFFFFF"/>
        </w:rPr>
        <w:t xml:space="preserve"> zavěšeného minerálního podhledu</w:t>
      </w:r>
      <w:r>
        <w:rPr>
          <w:rFonts w:ascii="Tahoma" w:hAnsi="Tahoma" w:cs="Tahoma"/>
          <w:sz w:val="22"/>
          <w:szCs w:val="22"/>
          <w:shd w:val="clear" w:color="auto" w:fill="FFFFFF"/>
        </w:rPr>
        <w:t>.</w:t>
      </w:r>
    </w:p>
    <w:p w:rsidR="00AD451F" w:rsidRPr="0048643A" w:rsidRDefault="00AD451F" w:rsidP="0048643A">
      <w:pPr>
        <w:pStyle w:val="Podnadpis"/>
        <w:numPr>
          <w:ilvl w:val="0"/>
          <w:numId w:val="3"/>
        </w:numPr>
        <w:spacing w:after="0"/>
        <w:ind w:left="357" w:hanging="357"/>
        <w:jc w:val="left"/>
        <w:rPr>
          <w:rFonts w:ascii="Tahoma" w:hAnsi="Tahoma" w:cs="Tahoma"/>
          <w:sz w:val="22"/>
          <w:szCs w:val="22"/>
          <w:shd w:val="clear" w:color="auto" w:fill="FFFFFF"/>
        </w:rPr>
      </w:pPr>
      <w:r>
        <w:rPr>
          <w:rFonts w:ascii="Tahoma" w:hAnsi="Tahoma" w:cs="Tahoma"/>
          <w:sz w:val="22"/>
          <w:szCs w:val="22"/>
          <w:shd w:val="clear" w:color="auto" w:fill="FFFFFF"/>
        </w:rPr>
        <w:t>vyvěšení stávajících dveřních křídel.</w:t>
      </w:r>
    </w:p>
    <w:p w:rsidR="00AD451F" w:rsidRPr="00664B73" w:rsidRDefault="00AD451F" w:rsidP="00AD451F"/>
    <w:p w:rsidR="0090691F" w:rsidRDefault="00AD451F" w:rsidP="00AD451F">
      <w:pPr>
        <w:tabs>
          <w:tab w:val="left" w:pos="4620"/>
        </w:tabs>
        <w:ind w:left="2310" w:hanging="2310"/>
        <w:rPr>
          <w:rFonts w:ascii="Tahoma" w:hAnsi="Tahoma" w:cs="Tahoma"/>
          <w:b/>
          <w:sz w:val="23"/>
          <w:szCs w:val="23"/>
          <w:shd w:val="clear" w:color="auto" w:fill="FFFFFF"/>
        </w:rPr>
      </w:pPr>
      <w:r w:rsidRPr="0090691F">
        <w:rPr>
          <w:rFonts w:ascii="Tahoma" w:hAnsi="Tahoma" w:cs="Tahoma"/>
          <w:b/>
          <w:sz w:val="23"/>
          <w:szCs w:val="23"/>
          <w:shd w:val="clear" w:color="auto" w:fill="FFFFFF"/>
        </w:rPr>
        <w:t xml:space="preserve">Nově budou provedeny tyto úpravy (viz výkres navrhovaného řešení </w:t>
      </w:r>
    </w:p>
    <w:p w:rsidR="00AD451F" w:rsidRPr="0090691F" w:rsidRDefault="00AD451F" w:rsidP="0090691F">
      <w:pPr>
        <w:tabs>
          <w:tab w:val="left" w:pos="4620"/>
        </w:tabs>
        <w:ind w:left="2310" w:hanging="2310"/>
        <w:jc w:val="both"/>
        <w:rPr>
          <w:rFonts w:ascii="Tahoma" w:hAnsi="Tahoma" w:cs="Tahoma"/>
          <w:b/>
          <w:sz w:val="23"/>
          <w:szCs w:val="23"/>
          <w:shd w:val="clear" w:color="auto" w:fill="FFFFFF"/>
        </w:rPr>
      </w:pPr>
      <w:r w:rsidRPr="0090691F">
        <w:rPr>
          <w:rFonts w:ascii="Tahoma" w:hAnsi="Tahoma" w:cs="Tahoma"/>
          <w:b/>
          <w:sz w:val="23"/>
          <w:szCs w:val="23"/>
          <w:shd w:val="clear" w:color="auto" w:fill="FFFFFF"/>
        </w:rPr>
        <w:t>kadeřnictví):</w:t>
      </w:r>
    </w:p>
    <w:p w:rsidR="00AD451F" w:rsidRPr="00664B73" w:rsidRDefault="00AD451F" w:rsidP="00AD451F">
      <w:pPr>
        <w:pStyle w:val="Podnadpis"/>
        <w:numPr>
          <w:ilvl w:val="0"/>
          <w:numId w:val="3"/>
        </w:numPr>
        <w:spacing w:after="0"/>
        <w:ind w:left="357" w:hanging="357"/>
        <w:jc w:val="left"/>
        <w:rPr>
          <w:rFonts w:ascii="Tahoma" w:hAnsi="Tahoma" w:cs="Tahoma"/>
          <w:sz w:val="22"/>
          <w:szCs w:val="22"/>
          <w:shd w:val="clear" w:color="auto" w:fill="FFFFFF"/>
        </w:rPr>
      </w:pPr>
      <w:r w:rsidRPr="00664B73">
        <w:rPr>
          <w:rFonts w:ascii="Tahoma" w:hAnsi="Tahoma" w:cs="Tahoma"/>
          <w:sz w:val="22"/>
          <w:szCs w:val="22"/>
          <w:shd w:val="clear" w:color="auto" w:fill="FFFFFF"/>
        </w:rPr>
        <w:t>Provede se vyrovnání podlahy samo nivelizační stěrkou.</w:t>
      </w:r>
    </w:p>
    <w:p w:rsidR="00AD451F" w:rsidRDefault="00AD451F" w:rsidP="00AD451F">
      <w:pPr>
        <w:pStyle w:val="Podnadpis"/>
        <w:numPr>
          <w:ilvl w:val="0"/>
          <w:numId w:val="3"/>
        </w:numPr>
        <w:spacing w:after="0"/>
        <w:ind w:left="357" w:hanging="357"/>
        <w:jc w:val="left"/>
        <w:rPr>
          <w:rFonts w:ascii="Tahoma" w:hAnsi="Tahoma" w:cs="Tahoma"/>
          <w:sz w:val="22"/>
          <w:szCs w:val="22"/>
          <w:shd w:val="clear" w:color="auto" w:fill="FFFFFF"/>
        </w:rPr>
      </w:pPr>
      <w:r w:rsidRPr="00E5011A">
        <w:rPr>
          <w:rFonts w:ascii="Tahoma" w:hAnsi="Tahoma" w:cs="Tahoma"/>
          <w:sz w:val="22"/>
          <w:szCs w:val="22"/>
          <w:shd w:val="clear" w:color="auto" w:fill="FFFFFF"/>
        </w:rPr>
        <w:t xml:space="preserve">Vybudování nových </w:t>
      </w:r>
      <w:r>
        <w:rPr>
          <w:rFonts w:ascii="Tahoma" w:hAnsi="Tahoma" w:cs="Tahoma"/>
          <w:sz w:val="22"/>
          <w:szCs w:val="22"/>
          <w:shd w:val="clear" w:color="auto" w:fill="FFFFFF"/>
        </w:rPr>
        <w:t xml:space="preserve">dělících a předsazených </w:t>
      </w:r>
      <w:proofErr w:type="gramStart"/>
      <w:r>
        <w:rPr>
          <w:rFonts w:ascii="Tahoma" w:hAnsi="Tahoma" w:cs="Tahoma"/>
          <w:sz w:val="22"/>
          <w:szCs w:val="22"/>
          <w:shd w:val="clear" w:color="auto" w:fill="FFFFFF"/>
        </w:rPr>
        <w:t>příček - sádrokartonová</w:t>
      </w:r>
      <w:proofErr w:type="gramEnd"/>
      <w:r>
        <w:rPr>
          <w:rFonts w:ascii="Tahoma" w:hAnsi="Tahoma" w:cs="Tahoma"/>
          <w:sz w:val="22"/>
          <w:szCs w:val="22"/>
          <w:shd w:val="clear" w:color="auto" w:fill="FFFFFF"/>
        </w:rPr>
        <w:t xml:space="preserve"> konstrukce včetně osazení zárubní dle dispozičního řešení.</w:t>
      </w:r>
    </w:p>
    <w:p w:rsidR="00AD451F" w:rsidRPr="00E56454" w:rsidRDefault="00AD451F" w:rsidP="00AD451F">
      <w:pPr>
        <w:numPr>
          <w:ilvl w:val="0"/>
          <w:numId w:val="3"/>
        </w:numPr>
        <w:rPr>
          <w:rFonts w:ascii="Tahoma" w:hAnsi="Tahoma" w:cs="Tahoma"/>
          <w:sz w:val="22"/>
          <w:szCs w:val="22"/>
        </w:rPr>
      </w:pPr>
      <w:r>
        <w:rPr>
          <w:rFonts w:ascii="Tahoma" w:hAnsi="Tahoma" w:cs="Tahoma"/>
          <w:sz w:val="22"/>
          <w:szCs w:val="22"/>
        </w:rPr>
        <w:t>Doplnění kazetového minerálního podhledu v </w:t>
      </w:r>
      <w:proofErr w:type="spellStart"/>
      <w:r>
        <w:rPr>
          <w:rFonts w:ascii="Tahoma" w:hAnsi="Tahoma" w:cs="Tahoma"/>
          <w:sz w:val="22"/>
          <w:szCs w:val="22"/>
        </w:rPr>
        <w:t>m.č</w:t>
      </w:r>
      <w:proofErr w:type="spellEnd"/>
      <w:r>
        <w:rPr>
          <w:rFonts w:ascii="Tahoma" w:hAnsi="Tahoma" w:cs="Tahoma"/>
          <w:sz w:val="22"/>
          <w:szCs w:val="22"/>
        </w:rPr>
        <w:t>. 04, 05, 06 a části chodby před vstupem do sociálního zázemí (sv. výška 2,60 m) a v </w:t>
      </w:r>
      <w:proofErr w:type="spellStart"/>
      <w:r>
        <w:rPr>
          <w:rFonts w:ascii="Tahoma" w:hAnsi="Tahoma" w:cs="Tahoma"/>
          <w:sz w:val="22"/>
          <w:szCs w:val="22"/>
        </w:rPr>
        <w:t>m.č</w:t>
      </w:r>
      <w:proofErr w:type="spellEnd"/>
      <w:r>
        <w:rPr>
          <w:rFonts w:ascii="Tahoma" w:hAnsi="Tahoma" w:cs="Tahoma"/>
          <w:sz w:val="22"/>
          <w:szCs w:val="22"/>
        </w:rPr>
        <w:t>. 03 (</w:t>
      </w:r>
      <w:proofErr w:type="spellStart"/>
      <w:r>
        <w:rPr>
          <w:rFonts w:ascii="Tahoma" w:hAnsi="Tahoma" w:cs="Tahoma"/>
          <w:sz w:val="22"/>
          <w:szCs w:val="22"/>
        </w:rPr>
        <w:t>s.v</w:t>
      </w:r>
      <w:proofErr w:type="spellEnd"/>
      <w:r>
        <w:rPr>
          <w:rFonts w:ascii="Tahoma" w:hAnsi="Tahoma" w:cs="Tahoma"/>
          <w:sz w:val="22"/>
          <w:szCs w:val="22"/>
        </w:rPr>
        <w:t>. 2,95 m).</w:t>
      </w:r>
    </w:p>
    <w:p w:rsidR="00AD451F" w:rsidRDefault="00AD451F" w:rsidP="00AD451F">
      <w:pPr>
        <w:pStyle w:val="Podnadpis"/>
        <w:numPr>
          <w:ilvl w:val="0"/>
          <w:numId w:val="3"/>
        </w:numPr>
        <w:spacing w:after="0"/>
        <w:ind w:left="357" w:hanging="357"/>
        <w:jc w:val="left"/>
        <w:rPr>
          <w:rFonts w:ascii="Tahoma" w:hAnsi="Tahoma" w:cs="Tahoma"/>
          <w:sz w:val="22"/>
          <w:szCs w:val="22"/>
          <w:shd w:val="clear" w:color="auto" w:fill="FFFFFF"/>
        </w:rPr>
      </w:pPr>
      <w:r>
        <w:rPr>
          <w:rFonts w:ascii="Tahoma" w:hAnsi="Tahoma" w:cs="Tahoma"/>
          <w:sz w:val="22"/>
          <w:szCs w:val="22"/>
          <w:shd w:val="clear" w:color="auto" w:fill="FFFFFF"/>
        </w:rPr>
        <w:t>Montáž r</w:t>
      </w:r>
      <w:r w:rsidRPr="001A6D0E">
        <w:rPr>
          <w:rFonts w:ascii="Tahoma" w:hAnsi="Tahoma" w:cs="Tahoma"/>
          <w:sz w:val="22"/>
          <w:szCs w:val="22"/>
          <w:shd w:val="clear" w:color="auto" w:fill="FFFFFF"/>
        </w:rPr>
        <w:t>ozvod</w:t>
      </w:r>
      <w:r>
        <w:rPr>
          <w:rFonts w:ascii="Tahoma" w:hAnsi="Tahoma" w:cs="Tahoma"/>
          <w:sz w:val="22"/>
          <w:szCs w:val="22"/>
          <w:shd w:val="clear" w:color="auto" w:fill="FFFFFF"/>
        </w:rPr>
        <w:t>ů</w:t>
      </w:r>
      <w:r w:rsidRPr="001A6D0E">
        <w:rPr>
          <w:rFonts w:ascii="Tahoma" w:hAnsi="Tahoma" w:cs="Tahoma"/>
          <w:sz w:val="22"/>
          <w:szCs w:val="22"/>
          <w:shd w:val="clear" w:color="auto" w:fill="FFFFFF"/>
        </w:rPr>
        <w:t xml:space="preserve"> </w:t>
      </w:r>
      <w:r>
        <w:rPr>
          <w:rFonts w:ascii="Tahoma" w:hAnsi="Tahoma" w:cs="Tahoma"/>
          <w:sz w:val="22"/>
          <w:szCs w:val="22"/>
          <w:shd w:val="clear" w:color="auto" w:fill="FFFFFF"/>
        </w:rPr>
        <w:t xml:space="preserve">pro </w:t>
      </w:r>
      <w:r w:rsidRPr="001A6D0E">
        <w:rPr>
          <w:rFonts w:ascii="Tahoma" w:hAnsi="Tahoma" w:cs="Tahoma"/>
          <w:sz w:val="22"/>
          <w:szCs w:val="22"/>
          <w:shd w:val="clear" w:color="auto" w:fill="FFFFFF"/>
        </w:rPr>
        <w:t>instalací</w:t>
      </w:r>
      <w:r>
        <w:rPr>
          <w:rFonts w:ascii="Tahoma" w:hAnsi="Tahoma" w:cs="Tahoma"/>
          <w:sz w:val="22"/>
          <w:szCs w:val="22"/>
          <w:shd w:val="clear" w:color="auto" w:fill="FFFFFF"/>
        </w:rPr>
        <w:t xml:space="preserve"> </w:t>
      </w:r>
      <w:r w:rsidRPr="001A6D0E">
        <w:rPr>
          <w:rFonts w:ascii="Tahoma" w:hAnsi="Tahoma" w:cs="Tahoma"/>
          <w:sz w:val="22"/>
          <w:szCs w:val="22"/>
          <w:shd w:val="clear" w:color="auto" w:fill="FFFFFF"/>
        </w:rPr>
        <w:t>zdravotechni</w:t>
      </w:r>
      <w:r>
        <w:rPr>
          <w:rFonts w:ascii="Tahoma" w:hAnsi="Tahoma" w:cs="Tahoma"/>
          <w:sz w:val="22"/>
          <w:szCs w:val="22"/>
          <w:shd w:val="clear" w:color="auto" w:fill="FFFFFF"/>
        </w:rPr>
        <w:t>ky (viz samostatná část PD).</w:t>
      </w:r>
    </w:p>
    <w:p w:rsidR="00AD451F" w:rsidRDefault="00AD451F" w:rsidP="00AD451F">
      <w:pPr>
        <w:pStyle w:val="Podnadpis"/>
        <w:numPr>
          <w:ilvl w:val="0"/>
          <w:numId w:val="3"/>
        </w:numPr>
        <w:spacing w:after="0"/>
        <w:ind w:left="357" w:hanging="357"/>
        <w:jc w:val="left"/>
        <w:rPr>
          <w:rFonts w:ascii="Tahoma" w:hAnsi="Tahoma" w:cs="Tahoma"/>
          <w:sz w:val="22"/>
          <w:szCs w:val="22"/>
          <w:shd w:val="clear" w:color="auto" w:fill="FFFFFF"/>
        </w:rPr>
      </w:pPr>
      <w:r w:rsidRPr="00260CA9">
        <w:rPr>
          <w:rFonts w:ascii="Tahoma" w:hAnsi="Tahoma" w:cs="Tahoma"/>
          <w:sz w:val="22"/>
          <w:szCs w:val="22"/>
          <w:shd w:val="clear" w:color="auto" w:fill="FFFFFF"/>
        </w:rPr>
        <w:t xml:space="preserve">Instalace nových elektro rozvodů </w:t>
      </w:r>
      <w:r>
        <w:rPr>
          <w:rFonts w:ascii="Tahoma" w:hAnsi="Tahoma" w:cs="Tahoma"/>
          <w:sz w:val="22"/>
          <w:szCs w:val="22"/>
          <w:shd w:val="clear" w:color="auto" w:fill="FFFFFF"/>
        </w:rPr>
        <w:t>(viz samostatná část PD).</w:t>
      </w:r>
    </w:p>
    <w:p w:rsidR="00AD451F" w:rsidRPr="00B35E88" w:rsidRDefault="00AD451F" w:rsidP="00AD451F">
      <w:pPr>
        <w:numPr>
          <w:ilvl w:val="0"/>
          <w:numId w:val="3"/>
        </w:numPr>
      </w:pPr>
      <w:r>
        <w:rPr>
          <w:rFonts w:ascii="Tahoma" w:hAnsi="Tahoma" w:cs="Tahoma"/>
          <w:sz w:val="22"/>
          <w:szCs w:val="22"/>
        </w:rPr>
        <w:t>Osazení nových zařizovacích předmětů (</w:t>
      </w:r>
      <w:proofErr w:type="spellStart"/>
      <w:r>
        <w:rPr>
          <w:rFonts w:ascii="Tahoma" w:hAnsi="Tahoma" w:cs="Tahoma"/>
          <w:sz w:val="22"/>
          <w:szCs w:val="22"/>
        </w:rPr>
        <w:t>m.č</w:t>
      </w:r>
      <w:proofErr w:type="spellEnd"/>
      <w:r>
        <w:rPr>
          <w:rFonts w:ascii="Tahoma" w:hAnsi="Tahoma" w:cs="Tahoma"/>
          <w:sz w:val="22"/>
          <w:szCs w:val="22"/>
        </w:rPr>
        <w:t xml:space="preserve">. 06 – výlevka se splachovačem, </w:t>
      </w:r>
      <w:proofErr w:type="spellStart"/>
      <w:r>
        <w:rPr>
          <w:rFonts w:ascii="Tahoma" w:hAnsi="Tahoma" w:cs="Tahoma"/>
          <w:sz w:val="22"/>
          <w:szCs w:val="22"/>
        </w:rPr>
        <w:t>m.č</w:t>
      </w:r>
      <w:proofErr w:type="spellEnd"/>
      <w:r>
        <w:rPr>
          <w:rFonts w:ascii="Tahoma" w:hAnsi="Tahoma" w:cs="Tahoma"/>
          <w:sz w:val="22"/>
          <w:szCs w:val="22"/>
        </w:rPr>
        <w:t xml:space="preserve">. 04 -závěsný klozet, </w:t>
      </w:r>
      <w:proofErr w:type="spellStart"/>
      <w:r>
        <w:rPr>
          <w:rFonts w:ascii="Tahoma" w:hAnsi="Tahoma" w:cs="Tahoma"/>
          <w:sz w:val="22"/>
          <w:szCs w:val="22"/>
        </w:rPr>
        <w:t>m.č</w:t>
      </w:r>
      <w:proofErr w:type="spellEnd"/>
      <w:r>
        <w:rPr>
          <w:rFonts w:ascii="Tahoma" w:hAnsi="Tahoma" w:cs="Tahoma"/>
          <w:sz w:val="22"/>
          <w:szCs w:val="22"/>
        </w:rPr>
        <w:t>. 05 – umyvadlo. Umyvadlo v </w:t>
      </w:r>
      <w:proofErr w:type="spellStart"/>
      <w:r>
        <w:rPr>
          <w:rFonts w:ascii="Tahoma" w:hAnsi="Tahoma" w:cs="Tahoma"/>
          <w:sz w:val="22"/>
          <w:szCs w:val="22"/>
        </w:rPr>
        <w:t>m.č</w:t>
      </w:r>
      <w:proofErr w:type="spellEnd"/>
      <w:r>
        <w:rPr>
          <w:rFonts w:ascii="Tahoma" w:hAnsi="Tahoma" w:cs="Tahoma"/>
          <w:sz w:val="22"/>
          <w:szCs w:val="22"/>
        </w:rPr>
        <w:t>. 02 je vlastní dodávkou provozovatele.</w:t>
      </w:r>
    </w:p>
    <w:p w:rsidR="00AD451F" w:rsidRDefault="00AD451F" w:rsidP="00AD451F">
      <w:pPr>
        <w:pStyle w:val="Podnadpis"/>
        <w:numPr>
          <w:ilvl w:val="0"/>
          <w:numId w:val="3"/>
        </w:numPr>
        <w:spacing w:after="0"/>
        <w:ind w:left="357" w:hanging="357"/>
        <w:jc w:val="left"/>
        <w:rPr>
          <w:rFonts w:ascii="Tahoma" w:hAnsi="Tahoma" w:cs="Tahoma"/>
          <w:sz w:val="22"/>
          <w:szCs w:val="22"/>
          <w:shd w:val="clear" w:color="auto" w:fill="FFFFFF"/>
        </w:rPr>
      </w:pPr>
      <w:r w:rsidRPr="00E5011A">
        <w:rPr>
          <w:rFonts w:ascii="Tahoma" w:hAnsi="Tahoma" w:cs="Tahoma"/>
          <w:sz w:val="22"/>
          <w:szCs w:val="22"/>
          <w:shd w:val="clear" w:color="auto" w:fill="FFFFFF"/>
        </w:rPr>
        <w:lastRenderedPageBreak/>
        <w:t>Doplnění stropních kazet zavěšeného podhledu</w:t>
      </w:r>
      <w:r>
        <w:rPr>
          <w:rFonts w:ascii="Tahoma" w:hAnsi="Tahoma" w:cs="Tahoma"/>
          <w:sz w:val="22"/>
          <w:szCs w:val="22"/>
          <w:shd w:val="clear" w:color="auto" w:fill="FFFFFF"/>
        </w:rPr>
        <w:t xml:space="preserve"> v </w:t>
      </w:r>
      <w:proofErr w:type="spellStart"/>
      <w:r>
        <w:rPr>
          <w:rFonts w:ascii="Tahoma" w:hAnsi="Tahoma" w:cs="Tahoma"/>
          <w:sz w:val="22"/>
          <w:szCs w:val="22"/>
          <w:shd w:val="clear" w:color="auto" w:fill="FFFFFF"/>
        </w:rPr>
        <w:t>m.č</w:t>
      </w:r>
      <w:proofErr w:type="spellEnd"/>
      <w:r>
        <w:rPr>
          <w:rFonts w:ascii="Tahoma" w:hAnsi="Tahoma" w:cs="Tahoma"/>
          <w:sz w:val="22"/>
          <w:szCs w:val="22"/>
          <w:shd w:val="clear" w:color="auto" w:fill="FFFFFF"/>
        </w:rPr>
        <w:t>. 02.</w:t>
      </w:r>
    </w:p>
    <w:p w:rsidR="00AD451F" w:rsidRPr="00260CA9" w:rsidRDefault="00AD451F" w:rsidP="00AD451F">
      <w:pPr>
        <w:pStyle w:val="Podnadpis"/>
        <w:numPr>
          <w:ilvl w:val="0"/>
          <w:numId w:val="3"/>
        </w:numPr>
        <w:spacing w:after="0"/>
        <w:ind w:left="357" w:hanging="357"/>
        <w:jc w:val="left"/>
        <w:rPr>
          <w:rFonts w:ascii="Tahoma" w:hAnsi="Tahoma" w:cs="Tahoma"/>
          <w:sz w:val="22"/>
          <w:szCs w:val="22"/>
          <w:shd w:val="clear" w:color="auto" w:fill="FFFFFF"/>
        </w:rPr>
      </w:pPr>
      <w:r w:rsidRPr="00260CA9">
        <w:rPr>
          <w:rFonts w:ascii="Tahoma" w:hAnsi="Tahoma" w:cs="Tahoma"/>
          <w:sz w:val="22"/>
          <w:szCs w:val="22"/>
          <w:shd w:val="clear" w:color="auto" w:fill="FFFFFF"/>
        </w:rPr>
        <w:t>Nátěr stávajících rozvodů ÚT a radiátorů.</w:t>
      </w:r>
    </w:p>
    <w:p w:rsidR="00AD451F" w:rsidRDefault="00AD451F" w:rsidP="00AD451F">
      <w:pPr>
        <w:pStyle w:val="Podnadpis"/>
        <w:numPr>
          <w:ilvl w:val="0"/>
          <w:numId w:val="3"/>
        </w:numPr>
        <w:spacing w:after="0"/>
        <w:ind w:left="357" w:hanging="357"/>
        <w:jc w:val="left"/>
        <w:rPr>
          <w:rFonts w:ascii="Tahoma" w:hAnsi="Tahoma" w:cs="Tahoma"/>
          <w:sz w:val="22"/>
          <w:szCs w:val="22"/>
          <w:shd w:val="clear" w:color="auto" w:fill="FFFFFF"/>
        </w:rPr>
      </w:pPr>
      <w:r w:rsidRPr="00664B73">
        <w:rPr>
          <w:rFonts w:ascii="Tahoma" w:hAnsi="Tahoma" w:cs="Tahoma"/>
          <w:sz w:val="22"/>
          <w:szCs w:val="22"/>
          <w:shd w:val="clear" w:color="auto" w:fill="FFFFFF"/>
        </w:rPr>
        <w:t>Položení nové PVC krytiny na podlahu</w:t>
      </w:r>
      <w:r>
        <w:rPr>
          <w:rFonts w:ascii="Tahoma" w:hAnsi="Tahoma" w:cs="Tahoma"/>
          <w:sz w:val="22"/>
          <w:szCs w:val="22"/>
          <w:shd w:val="clear" w:color="auto" w:fill="FFFFFF"/>
        </w:rPr>
        <w:t xml:space="preserve"> v celé ploše</w:t>
      </w:r>
      <w:bookmarkStart w:id="1" w:name="_GoBack"/>
      <w:bookmarkEnd w:id="1"/>
      <w:r w:rsidRPr="00664B73">
        <w:rPr>
          <w:rFonts w:ascii="Tahoma" w:hAnsi="Tahoma" w:cs="Tahoma"/>
          <w:sz w:val="22"/>
          <w:szCs w:val="22"/>
          <w:shd w:val="clear" w:color="auto" w:fill="FFFFFF"/>
        </w:rPr>
        <w:t>.</w:t>
      </w:r>
    </w:p>
    <w:p w:rsidR="00AD451F" w:rsidRPr="00E77BCD" w:rsidRDefault="00AD451F" w:rsidP="00AD451F">
      <w:pPr>
        <w:pStyle w:val="Podnadpis"/>
        <w:numPr>
          <w:ilvl w:val="0"/>
          <w:numId w:val="3"/>
        </w:numPr>
        <w:spacing w:after="0"/>
        <w:ind w:left="357" w:hanging="357"/>
        <w:jc w:val="left"/>
        <w:rPr>
          <w:rFonts w:ascii="Tahoma" w:hAnsi="Tahoma" w:cs="Tahoma"/>
          <w:sz w:val="22"/>
          <w:szCs w:val="22"/>
          <w:shd w:val="clear" w:color="auto" w:fill="FFFFFF"/>
        </w:rPr>
      </w:pPr>
      <w:r w:rsidRPr="00E77BCD">
        <w:rPr>
          <w:rFonts w:ascii="Tahoma" w:hAnsi="Tahoma" w:cs="Tahoma"/>
          <w:sz w:val="22"/>
          <w:szCs w:val="22"/>
          <w:shd w:val="clear" w:color="auto" w:fill="FFFFFF"/>
        </w:rPr>
        <w:t>Úprava horní části výlohy</w:t>
      </w:r>
      <w:r>
        <w:rPr>
          <w:rFonts w:ascii="Tahoma" w:hAnsi="Tahoma" w:cs="Tahoma"/>
          <w:sz w:val="22"/>
          <w:szCs w:val="22"/>
          <w:shd w:val="clear" w:color="auto" w:fill="FFFFFF"/>
        </w:rPr>
        <w:t xml:space="preserve"> (nově výklopná část)</w:t>
      </w:r>
      <w:r w:rsidRPr="00E77BCD">
        <w:rPr>
          <w:rFonts w:ascii="Tahoma" w:hAnsi="Tahoma" w:cs="Tahoma"/>
          <w:sz w:val="22"/>
          <w:szCs w:val="22"/>
          <w:shd w:val="clear" w:color="auto" w:fill="FFFFFF"/>
        </w:rPr>
        <w:t xml:space="preserve"> pro přímé větrání s pákovým ovládáním</w:t>
      </w:r>
    </w:p>
    <w:p w:rsidR="00AD451F" w:rsidRDefault="00AD451F" w:rsidP="00AD451F">
      <w:pPr>
        <w:tabs>
          <w:tab w:val="left" w:pos="4620"/>
        </w:tabs>
        <w:ind w:left="2310" w:hanging="2310"/>
        <w:rPr>
          <w:rFonts w:ascii="Tahoma" w:hAnsi="Tahoma" w:cs="Tahoma"/>
          <w:color w:val="424242"/>
          <w:sz w:val="23"/>
          <w:szCs w:val="23"/>
          <w:shd w:val="clear" w:color="auto" w:fill="FFFFFF"/>
        </w:rPr>
      </w:pPr>
    </w:p>
    <w:p w:rsidR="00AD451F" w:rsidRPr="0090691F" w:rsidRDefault="00AD451F" w:rsidP="00AD451F">
      <w:pPr>
        <w:tabs>
          <w:tab w:val="left" w:pos="4620"/>
        </w:tabs>
        <w:rPr>
          <w:rFonts w:ascii="Tahoma" w:hAnsi="Tahoma" w:cs="Tahoma"/>
          <w:b/>
          <w:sz w:val="23"/>
          <w:szCs w:val="23"/>
          <w:shd w:val="clear" w:color="auto" w:fill="FFFFFF"/>
        </w:rPr>
      </w:pPr>
      <w:r w:rsidRPr="0090691F">
        <w:rPr>
          <w:rFonts w:ascii="Tahoma" w:hAnsi="Tahoma" w:cs="Tahoma"/>
          <w:b/>
          <w:sz w:val="23"/>
          <w:szCs w:val="23"/>
          <w:shd w:val="clear" w:color="auto" w:fill="FFFFFF"/>
        </w:rPr>
        <w:t>Napojení stavby na dopravní a technickou infrastrukturu</w:t>
      </w:r>
    </w:p>
    <w:p w:rsidR="00AD451F" w:rsidRDefault="00AD451F" w:rsidP="00AD451F">
      <w:pPr>
        <w:tabs>
          <w:tab w:val="left" w:pos="4620"/>
        </w:tabs>
        <w:rPr>
          <w:rFonts w:ascii="Tahoma" w:hAnsi="Tahoma" w:cs="Tahoma"/>
          <w:sz w:val="23"/>
          <w:szCs w:val="23"/>
          <w:shd w:val="clear" w:color="auto" w:fill="FFFFFF"/>
        </w:rPr>
      </w:pPr>
      <w:r w:rsidRPr="007F06A0">
        <w:rPr>
          <w:rFonts w:ascii="Tahoma" w:hAnsi="Tahoma" w:cs="Tahoma"/>
          <w:sz w:val="23"/>
          <w:szCs w:val="23"/>
          <w:shd w:val="clear" w:color="auto" w:fill="FFFFFF"/>
        </w:rPr>
        <w:t xml:space="preserve">Navrhovaný záměr </w:t>
      </w:r>
      <w:r>
        <w:rPr>
          <w:rFonts w:ascii="Tahoma" w:hAnsi="Tahoma" w:cs="Tahoma"/>
          <w:sz w:val="23"/>
          <w:szCs w:val="23"/>
          <w:shd w:val="clear" w:color="auto" w:fill="FFFFFF"/>
        </w:rPr>
        <w:t>stavebních úprav v</w:t>
      </w:r>
      <w:r w:rsidRPr="007F06A0">
        <w:rPr>
          <w:rFonts w:ascii="Tahoma" w:hAnsi="Tahoma" w:cs="Tahoma"/>
          <w:sz w:val="23"/>
          <w:szCs w:val="23"/>
          <w:shd w:val="clear" w:color="auto" w:fill="FFFFFF"/>
        </w:rPr>
        <w:t xml:space="preserve"> objektu nevyžaduje nové nároky na dopravní a technickou infrastrukturu. Stávající vstup je přístupný z obecní komunikace. </w:t>
      </w:r>
    </w:p>
    <w:p w:rsidR="00AD451F" w:rsidRPr="007F06A0" w:rsidRDefault="00AD451F" w:rsidP="00AD451F">
      <w:pPr>
        <w:tabs>
          <w:tab w:val="left" w:pos="4620"/>
        </w:tabs>
        <w:rPr>
          <w:rFonts w:ascii="Tahoma" w:hAnsi="Tahoma" w:cs="Tahoma"/>
          <w:sz w:val="23"/>
          <w:szCs w:val="23"/>
          <w:shd w:val="clear" w:color="auto" w:fill="FFFFFF"/>
        </w:rPr>
      </w:pPr>
      <w:r w:rsidRPr="007F06A0">
        <w:rPr>
          <w:rFonts w:ascii="Tahoma" w:hAnsi="Tahoma" w:cs="Tahoma"/>
          <w:sz w:val="23"/>
          <w:szCs w:val="23"/>
          <w:shd w:val="clear" w:color="auto" w:fill="FFFFFF"/>
        </w:rPr>
        <w:t>Upravované prostory jsou napojeny na objektové rozvody energií a médií.</w:t>
      </w:r>
    </w:p>
    <w:p w:rsidR="00AD451F" w:rsidRDefault="00AD451F" w:rsidP="00AD451F">
      <w:pPr>
        <w:pStyle w:val="Import0"/>
        <w:tabs>
          <w:tab w:val="left" w:pos="2245"/>
        </w:tabs>
        <w:autoSpaceDE w:val="0"/>
        <w:spacing w:line="100" w:lineRule="atLeast"/>
        <w:ind w:left="410"/>
        <w:jc w:val="both"/>
        <w:rPr>
          <w:rFonts w:ascii="Arial" w:hAnsi="Arial" w:cs="Arial"/>
          <w:szCs w:val="24"/>
        </w:rPr>
      </w:pPr>
    </w:p>
    <w:p w:rsidR="00AD451F" w:rsidRPr="0090691F" w:rsidRDefault="00AD451F" w:rsidP="00AD451F">
      <w:pPr>
        <w:tabs>
          <w:tab w:val="left" w:pos="4620"/>
        </w:tabs>
        <w:rPr>
          <w:rFonts w:ascii="Tahoma" w:hAnsi="Tahoma" w:cs="Tahoma"/>
          <w:b/>
          <w:sz w:val="23"/>
          <w:szCs w:val="23"/>
          <w:shd w:val="clear" w:color="auto" w:fill="FFFFFF"/>
        </w:rPr>
      </w:pPr>
      <w:r w:rsidRPr="0090691F">
        <w:rPr>
          <w:rFonts w:ascii="Tahoma" w:hAnsi="Tahoma" w:cs="Tahoma"/>
          <w:b/>
          <w:sz w:val="23"/>
          <w:szCs w:val="23"/>
          <w:shd w:val="clear" w:color="auto" w:fill="FFFFFF"/>
        </w:rPr>
        <w:t>Odpady</w:t>
      </w:r>
    </w:p>
    <w:p w:rsidR="00AD451F" w:rsidRPr="007F06A0" w:rsidRDefault="00AD451F" w:rsidP="00AD451F">
      <w:pPr>
        <w:tabs>
          <w:tab w:val="left" w:pos="4620"/>
        </w:tabs>
        <w:rPr>
          <w:rFonts w:ascii="Tahoma" w:hAnsi="Tahoma" w:cs="Tahoma"/>
          <w:sz w:val="23"/>
          <w:szCs w:val="23"/>
          <w:shd w:val="clear" w:color="auto" w:fill="FFFFFF"/>
        </w:rPr>
      </w:pPr>
      <w:r w:rsidRPr="007F06A0">
        <w:rPr>
          <w:rFonts w:ascii="Tahoma" w:hAnsi="Tahoma" w:cs="Tahoma"/>
          <w:sz w:val="23"/>
          <w:szCs w:val="23"/>
          <w:shd w:val="clear" w:color="auto" w:fill="FFFFFF"/>
        </w:rPr>
        <w:t>Odpady jsou zhodnoceny v rozdělení podle časového období jejich vzniku a jsou klasifikovány podle vyhlášky č. </w:t>
      </w:r>
      <w:r w:rsidRPr="007F06A0">
        <w:rPr>
          <w:rFonts w:ascii="Tahoma" w:hAnsi="Tahoma" w:cs="Tahoma"/>
          <w:bCs/>
          <w:sz w:val="23"/>
          <w:szCs w:val="23"/>
        </w:rPr>
        <w:t>93/2016 Sb</w:t>
      </w:r>
      <w:r w:rsidRPr="007F06A0">
        <w:rPr>
          <w:rFonts w:ascii="Tahoma" w:hAnsi="Tahoma" w:cs="Tahoma"/>
          <w:b/>
          <w:bCs/>
          <w:sz w:val="23"/>
          <w:szCs w:val="23"/>
        </w:rPr>
        <w:t>.</w:t>
      </w:r>
      <w:r w:rsidRPr="007F06A0">
        <w:rPr>
          <w:rFonts w:ascii="Tahoma" w:hAnsi="Tahoma" w:cs="Tahoma"/>
          <w:sz w:val="23"/>
          <w:szCs w:val="23"/>
          <w:shd w:val="clear" w:color="auto" w:fill="FFFFFF"/>
        </w:rPr>
        <w:t>, o Katalogu odpadů. ve znění pozdějších předpisů.</w:t>
      </w:r>
    </w:p>
    <w:p w:rsidR="00AD451F" w:rsidRPr="007F06A0" w:rsidRDefault="00AD451F" w:rsidP="00AD451F">
      <w:pPr>
        <w:tabs>
          <w:tab w:val="left" w:pos="4620"/>
        </w:tabs>
        <w:rPr>
          <w:rFonts w:ascii="Tahoma" w:hAnsi="Tahoma" w:cs="Tahoma"/>
          <w:sz w:val="23"/>
          <w:szCs w:val="23"/>
          <w:shd w:val="clear" w:color="auto" w:fill="FFFFFF"/>
        </w:rPr>
      </w:pPr>
      <w:r w:rsidRPr="007F06A0">
        <w:rPr>
          <w:rFonts w:ascii="Tahoma" w:hAnsi="Tahoma" w:cs="Tahoma"/>
          <w:sz w:val="23"/>
          <w:szCs w:val="23"/>
          <w:shd w:val="clear" w:color="auto" w:fill="FFFFFF"/>
        </w:rPr>
        <w:t>Kód, název, kategorie odpadů dle katalogu odpadů vznikajících při výstavbě jsou uvedeny v následující tabulce. Vzniklé odpady budou odstraňovány nebo využívány skládkováním (1), recyklací či regenerací či jiným druhotným využitím (2), spalováním (3).</w:t>
      </w:r>
    </w:p>
    <w:p w:rsidR="00AD451F" w:rsidRDefault="00AD451F" w:rsidP="00AD451F">
      <w:pPr>
        <w:autoSpaceDE w:val="0"/>
        <w:ind w:left="390"/>
        <w:jc w:val="both"/>
        <w:rPr>
          <w:rFonts w:ascii="Arial" w:eastAsia="Arial" w:hAnsi="Arial" w:cs="Arial"/>
          <w:sz w:val="24"/>
          <w:szCs w:val="24"/>
        </w:rPr>
      </w:pPr>
    </w:p>
    <w:p w:rsidR="00AD451F" w:rsidRPr="007F06A0" w:rsidRDefault="00AD451F" w:rsidP="00AD451F">
      <w:pPr>
        <w:tabs>
          <w:tab w:val="left" w:pos="4620"/>
        </w:tabs>
        <w:rPr>
          <w:rFonts w:ascii="Tahoma" w:hAnsi="Tahoma" w:cs="Tahoma"/>
          <w:sz w:val="23"/>
          <w:szCs w:val="23"/>
          <w:shd w:val="clear" w:color="auto" w:fill="FFFFFF"/>
        </w:rPr>
      </w:pPr>
      <w:r w:rsidRPr="007F06A0">
        <w:rPr>
          <w:rFonts w:ascii="Tahoma" w:hAnsi="Tahoma" w:cs="Tahoma"/>
          <w:sz w:val="23"/>
          <w:szCs w:val="23"/>
          <w:shd w:val="clear" w:color="auto" w:fill="FFFFFF"/>
        </w:rPr>
        <w:t>Odpady vznikající při výstavbě záměru</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850"/>
        <w:gridCol w:w="680"/>
        <w:gridCol w:w="5250"/>
        <w:gridCol w:w="1103"/>
      </w:tblGrid>
      <w:tr w:rsidR="00AD451F" w:rsidTr="00506B50">
        <w:tc>
          <w:tcPr>
            <w:tcW w:w="850" w:type="dxa"/>
            <w:tcBorders>
              <w:top w:val="single" w:sz="1" w:space="0" w:color="000000"/>
              <w:left w:val="single" w:sz="1" w:space="0" w:color="000000"/>
              <w:bottom w:val="single" w:sz="1" w:space="0" w:color="000000"/>
            </w:tcBorders>
          </w:tcPr>
          <w:p w:rsidR="00AD451F" w:rsidRDefault="00AD451F" w:rsidP="00506B50">
            <w:pPr>
              <w:autoSpaceDE w:val="0"/>
              <w:snapToGrid w:val="0"/>
              <w:rPr>
                <w:rFonts w:ascii="Arial" w:eastAsia="Arial" w:hAnsi="Arial" w:cs="Arial"/>
                <w:b/>
                <w:bCs/>
                <w:sz w:val="18"/>
                <w:szCs w:val="18"/>
              </w:rPr>
            </w:pPr>
            <w:r>
              <w:rPr>
                <w:rFonts w:ascii="Arial" w:eastAsia="Arial" w:hAnsi="Arial" w:cs="Arial"/>
                <w:b/>
                <w:bCs/>
                <w:sz w:val="18"/>
                <w:szCs w:val="18"/>
              </w:rPr>
              <w:t xml:space="preserve">Kód </w:t>
            </w:r>
          </w:p>
        </w:tc>
        <w:tc>
          <w:tcPr>
            <w:tcW w:w="680" w:type="dxa"/>
            <w:tcBorders>
              <w:top w:val="single" w:sz="1" w:space="0" w:color="000000"/>
              <w:left w:val="single" w:sz="1" w:space="0" w:color="000000"/>
              <w:bottom w:val="single" w:sz="1" w:space="0" w:color="000000"/>
            </w:tcBorders>
          </w:tcPr>
          <w:p w:rsidR="00AD451F" w:rsidRDefault="00AD451F" w:rsidP="00506B50">
            <w:pPr>
              <w:autoSpaceDE w:val="0"/>
              <w:snapToGrid w:val="0"/>
              <w:jc w:val="center"/>
              <w:rPr>
                <w:rFonts w:ascii="Arial" w:eastAsia="Arial" w:hAnsi="Arial" w:cs="Arial"/>
                <w:b/>
                <w:bCs/>
                <w:sz w:val="18"/>
                <w:szCs w:val="18"/>
              </w:rPr>
            </w:pPr>
            <w:r>
              <w:rPr>
                <w:rFonts w:ascii="Arial" w:eastAsia="Arial" w:hAnsi="Arial" w:cs="Arial"/>
                <w:b/>
                <w:bCs/>
                <w:sz w:val="18"/>
                <w:szCs w:val="18"/>
              </w:rPr>
              <w:t xml:space="preserve">Kat. </w:t>
            </w:r>
          </w:p>
        </w:tc>
        <w:tc>
          <w:tcPr>
            <w:tcW w:w="5250" w:type="dxa"/>
            <w:tcBorders>
              <w:top w:val="single" w:sz="1" w:space="0" w:color="000000"/>
              <w:left w:val="single" w:sz="1" w:space="0" w:color="000000"/>
              <w:bottom w:val="single" w:sz="1" w:space="0" w:color="000000"/>
            </w:tcBorders>
          </w:tcPr>
          <w:p w:rsidR="00AD451F" w:rsidRDefault="00AD451F" w:rsidP="00506B50">
            <w:pPr>
              <w:autoSpaceDE w:val="0"/>
              <w:snapToGrid w:val="0"/>
              <w:rPr>
                <w:rFonts w:ascii="Arial" w:eastAsia="Arial" w:hAnsi="Arial" w:cs="Arial"/>
                <w:b/>
                <w:bCs/>
                <w:sz w:val="18"/>
                <w:szCs w:val="18"/>
              </w:rPr>
            </w:pPr>
            <w:r>
              <w:rPr>
                <w:rFonts w:ascii="Arial" w:eastAsia="Arial" w:hAnsi="Arial" w:cs="Arial"/>
                <w:b/>
                <w:bCs/>
                <w:sz w:val="18"/>
                <w:szCs w:val="18"/>
              </w:rPr>
              <w:t xml:space="preserve">Název druhu odpadu </w:t>
            </w:r>
          </w:p>
        </w:tc>
        <w:tc>
          <w:tcPr>
            <w:tcW w:w="1103" w:type="dxa"/>
            <w:tcBorders>
              <w:top w:val="single" w:sz="1" w:space="0" w:color="000000"/>
              <w:left w:val="single" w:sz="1" w:space="0" w:color="000000"/>
              <w:bottom w:val="single" w:sz="1" w:space="0" w:color="000000"/>
              <w:right w:val="single" w:sz="1" w:space="0" w:color="000000"/>
            </w:tcBorders>
          </w:tcPr>
          <w:p w:rsidR="00AD451F" w:rsidRDefault="00AD451F" w:rsidP="00506B50">
            <w:pPr>
              <w:autoSpaceDE w:val="0"/>
              <w:snapToGrid w:val="0"/>
              <w:rPr>
                <w:rFonts w:ascii="Arial" w:eastAsia="Arial" w:hAnsi="Arial" w:cs="Arial"/>
                <w:b/>
                <w:bCs/>
                <w:sz w:val="18"/>
                <w:szCs w:val="18"/>
              </w:rPr>
            </w:pPr>
            <w:r>
              <w:rPr>
                <w:rFonts w:ascii="Arial" w:eastAsia="Arial" w:hAnsi="Arial" w:cs="Arial"/>
                <w:b/>
                <w:bCs/>
                <w:sz w:val="18"/>
                <w:szCs w:val="18"/>
              </w:rPr>
              <w:t>Zp</w:t>
            </w:r>
            <w:r>
              <w:rPr>
                <w:rFonts w:ascii="Arial" w:eastAsia="Arial" w:hAnsi="Arial" w:cs="Arial"/>
                <w:sz w:val="18"/>
                <w:szCs w:val="18"/>
              </w:rPr>
              <w:t>ů</w:t>
            </w:r>
            <w:r>
              <w:rPr>
                <w:rFonts w:ascii="Arial" w:eastAsia="Arial" w:hAnsi="Arial" w:cs="Arial"/>
                <w:b/>
                <w:bCs/>
                <w:sz w:val="18"/>
                <w:szCs w:val="18"/>
              </w:rPr>
              <w:t>sob</w:t>
            </w:r>
          </w:p>
          <w:p w:rsidR="00AD451F" w:rsidRDefault="00AD451F" w:rsidP="00506B50">
            <w:pPr>
              <w:autoSpaceDE w:val="0"/>
              <w:rPr>
                <w:rFonts w:ascii="Arial" w:eastAsia="Arial" w:hAnsi="Arial" w:cs="Arial"/>
                <w:b/>
                <w:bCs/>
                <w:sz w:val="18"/>
                <w:szCs w:val="18"/>
              </w:rPr>
            </w:pPr>
            <w:r>
              <w:rPr>
                <w:rFonts w:ascii="Arial" w:eastAsia="Arial" w:hAnsi="Arial" w:cs="Arial"/>
                <w:b/>
                <w:bCs/>
                <w:sz w:val="18"/>
                <w:szCs w:val="18"/>
              </w:rPr>
              <w:t>nakládání</w:t>
            </w:r>
          </w:p>
        </w:tc>
      </w:tr>
      <w:tr w:rsidR="00AD451F" w:rsidTr="00506B50">
        <w:tc>
          <w:tcPr>
            <w:tcW w:w="8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 xml:space="preserve">170102 </w:t>
            </w:r>
          </w:p>
        </w:tc>
        <w:tc>
          <w:tcPr>
            <w:tcW w:w="680" w:type="dxa"/>
            <w:tcBorders>
              <w:left w:val="single" w:sz="1" w:space="0" w:color="000000"/>
              <w:bottom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 xml:space="preserve">O </w:t>
            </w:r>
          </w:p>
        </w:tc>
        <w:tc>
          <w:tcPr>
            <w:tcW w:w="52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Cihly</w:t>
            </w:r>
          </w:p>
        </w:tc>
        <w:tc>
          <w:tcPr>
            <w:tcW w:w="1103" w:type="dxa"/>
            <w:tcBorders>
              <w:left w:val="single" w:sz="1" w:space="0" w:color="000000"/>
              <w:bottom w:val="single" w:sz="1" w:space="0" w:color="000000"/>
              <w:right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1,2</w:t>
            </w:r>
          </w:p>
        </w:tc>
      </w:tr>
      <w:tr w:rsidR="00AD451F" w:rsidTr="00506B50">
        <w:tc>
          <w:tcPr>
            <w:tcW w:w="8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170106</w:t>
            </w:r>
          </w:p>
        </w:tc>
        <w:tc>
          <w:tcPr>
            <w:tcW w:w="680" w:type="dxa"/>
            <w:tcBorders>
              <w:left w:val="single" w:sz="1" w:space="0" w:color="000000"/>
              <w:bottom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N</w:t>
            </w:r>
          </w:p>
        </w:tc>
        <w:tc>
          <w:tcPr>
            <w:tcW w:w="52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Směsi nebo oddělené frakce betonu, cihel,</w:t>
            </w:r>
            <w:r w:rsidR="00C57243">
              <w:rPr>
                <w:rFonts w:ascii="Tahoma" w:eastAsia="Arial" w:hAnsi="Tahoma" w:cs="Tahoma"/>
                <w:sz w:val="18"/>
                <w:szCs w:val="18"/>
              </w:rPr>
              <w:t xml:space="preserve"> </w:t>
            </w:r>
            <w:r w:rsidRPr="007F06A0">
              <w:rPr>
                <w:rFonts w:ascii="Tahoma" w:eastAsia="Arial" w:hAnsi="Tahoma" w:cs="Tahoma"/>
                <w:sz w:val="18"/>
                <w:szCs w:val="18"/>
              </w:rPr>
              <w:t>tašek a ker. výrobků</w:t>
            </w:r>
          </w:p>
          <w:p w:rsidR="00AD451F" w:rsidRPr="007F06A0" w:rsidRDefault="00AD451F" w:rsidP="00506B50">
            <w:pPr>
              <w:autoSpaceDE w:val="0"/>
              <w:rPr>
                <w:rFonts w:ascii="Tahoma" w:eastAsia="Arial" w:hAnsi="Tahoma" w:cs="Tahoma"/>
                <w:sz w:val="18"/>
                <w:szCs w:val="18"/>
              </w:rPr>
            </w:pPr>
            <w:r w:rsidRPr="007F06A0">
              <w:rPr>
                <w:rFonts w:ascii="Tahoma" w:eastAsia="Arial" w:hAnsi="Tahoma" w:cs="Tahoma"/>
                <w:sz w:val="18"/>
                <w:szCs w:val="18"/>
              </w:rPr>
              <w:t>obsahujících nebezpečné látky</w:t>
            </w:r>
          </w:p>
        </w:tc>
        <w:tc>
          <w:tcPr>
            <w:tcW w:w="1103" w:type="dxa"/>
            <w:tcBorders>
              <w:left w:val="single" w:sz="1" w:space="0" w:color="000000"/>
              <w:bottom w:val="single" w:sz="1" w:space="0" w:color="000000"/>
              <w:right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1</w:t>
            </w:r>
          </w:p>
        </w:tc>
      </w:tr>
      <w:tr w:rsidR="00AD451F" w:rsidTr="00506B50">
        <w:tc>
          <w:tcPr>
            <w:tcW w:w="8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170201</w:t>
            </w:r>
          </w:p>
        </w:tc>
        <w:tc>
          <w:tcPr>
            <w:tcW w:w="680" w:type="dxa"/>
            <w:tcBorders>
              <w:left w:val="single" w:sz="1" w:space="0" w:color="000000"/>
              <w:bottom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 xml:space="preserve">O </w:t>
            </w:r>
          </w:p>
        </w:tc>
        <w:tc>
          <w:tcPr>
            <w:tcW w:w="52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Dřevo</w:t>
            </w:r>
          </w:p>
        </w:tc>
        <w:tc>
          <w:tcPr>
            <w:tcW w:w="1103" w:type="dxa"/>
            <w:tcBorders>
              <w:left w:val="single" w:sz="1" w:space="0" w:color="000000"/>
              <w:bottom w:val="single" w:sz="1" w:space="0" w:color="000000"/>
              <w:right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3</w:t>
            </w:r>
          </w:p>
        </w:tc>
      </w:tr>
      <w:tr w:rsidR="00AD451F" w:rsidTr="00506B50">
        <w:tc>
          <w:tcPr>
            <w:tcW w:w="8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170202</w:t>
            </w:r>
          </w:p>
        </w:tc>
        <w:tc>
          <w:tcPr>
            <w:tcW w:w="680" w:type="dxa"/>
            <w:tcBorders>
              <w:left w:val="single" w:sz="1" w:space="0" w:color="000000"/>
              <w:bottom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 xml:space="preserve">O </w:t>
            </w:r>
          </w:p>
        </w:tc>
        <w:tc>
          <w:tcPr>
            <w:tcW w:w="52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 xml:space="preserve">Sklo </w:t>
            </w:r>
          </w:p>
        </w:tc>
        <w:tc>
          <w:tcPr>
            <w:tcW w:w="1103" w:type="dxa"/>
            <w:tcBorders>
              <w:left w:val="single" w:sz="1" w:space="0" w:color="000000"/>
              <w:bottom w:val="single" w:sz="1" w:space="0" w:color="000000"/>
              <w:right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2</w:t>
            </w:r>
          </w:p>
        </w:tc>
      </w:tr>
      <w:tr w:rsidR="00AD451F" w:rsidTr="00506B50">
        <w:tc>
          <w:tcPr>
            <w:tcW w:w="8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170203</w:t>
            </w:r>
          </w:p>
        </w:tc>
        <w:tc>
          <w:tcPr>
            <w:tcW w:w="680" w:type="dxa"/>
            <w:tcBorders>
              <w:left w:val="single" w:sz="1" w:space="0" w:color="000000"/>
              <w:bottom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 xml:space="preserve">O </w:t>
            </w:r>
          </w:p>
        </w:tc>
        <w:tc>
          <w:tcPr>
            <w:tcW w:w="52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Plasty</w:t>
            </w:r>
          </w:p>
        </w:tc>
        <w:tc>
          <w:tcPr>
            <w:tcW w:w="1103" w:type="dxa"/>
            <w:tcBorders>
              <w:left w:val="single" w:sz="1" w:space="0" w:color="000000"/>
              <w:bottom w:val="single" w:sz="1" w:space="0" w:color="000000"/>
              <w:right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2</w:t>
            </w:r>
          </w:p>
        </w:tc>
      </w:tr>
      <w:tr w:rsidR="00AD451F" w:rsidTr="00506B50">
        <w:tc>
          <w:tcPr>
            <w:tcW w:w="8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170302</w:t>
            </w:r>
          </w:p>
        </w:tc>
        <w:tc>
          <w:tcPr>
            <w:tcW w:w="680" w:type="dxa"/>
            <w:tcBorders>
              <w:left w:val="single" w:sz="1" w:space="0" w:color="000000"/>
              <w:bottom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 xml:space="preserve">O </w:t>
            </w:r>
          </w:p>
        </w:tc>
        <w:tc>
          <w:tcPr>
            <w:tcW w:w="52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Asfaltové směsi neuvedené pod číslem 170301</w:t>
            </w:r>
          </w:p>
        </w:tc>
        <w:tc>
          <w:tcPr>
            <w:tcW w:w="1103" w:type="dxa"/>
            <w:tcBorders>
              <w:left w:val="single" w:sz="1" w:space="0" w:color="000000"/>
              <w:bottom w:val="single" w:sz="1" w:space="0" w:color="000000"/>
              <w:right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1,2</w:t>
            </w:r>
          </w:p>
        </w:tc>
      </w:tr>
      <w:tr w:rsidR="00AD451F" w:rsidTr="00506B50">
        <w:tc>
          <w:tcPr>
            <w:tcW w:w="8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170405</w:t>
            </w:r>
          </w:p>
        </w:tc>
        <w:tc>
          <w:tcPr>
            <w:tcW w:w="680" w:type="dxa"/>
            <w:tcBorders>
              <w:left w:val="single" w:sz="1" w:space="0" w:color="000000"/>
              <w:bottom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 xml:space="preserve">O </w:t>
            </w:r>
          </w:p>
        </w:tc>
        <w:tc>
          <w:tcPr>
            <w:tcW w:w="52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 xml:space="preserve">Železo a ocel </w:t>
            </w:r>
          </w:p>
        </w:tc>
        <w:tc>
          <w:tcPr>
            <w:tcW w:w="1103" w:type="dxa"/>
            <w:tcBorders>
              <w:left w:val="single" w:sz="1" w:space="0" w:color="000000"/>
              <w:bottom w:val="single" w:sz="1" w:space="0" w:color="000000"/>
              <w:right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2</w:t>
            </w:r>
          </w:p>
        </w:tc>
      </w:tr>
      <w:tr w:rsidR="00AD451F" w:rsidTr="00506B50">
        <w:tc>
          <w:tcPr>
            <w:tcW w:w="8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 xml:space="preserve">170504 </w:t>
            </w:r>
          </w:p>
        </w:tc>
        <w:tc>
          <w:tcPr>
            <w:tcW w:w="680" w:type="dxa"/>
            <w:tcBorders>
              <w:left w:val="single" w:sz="1" w:space="0" w:color="000000"/>
              <w:bottom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O</w:t>
            </w:r>
          </w:p>
        </w:tc>
        <w:tc>
          <w:tcPr>
            <w:tcW w:w="52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Zemina a kamení neuvedené pod číslem 170503</w:t>
            </w:r>
          </w:p>
        </w:tc>
        <w:tc>
          <w:tcPr>
            <w:tcW w:w="1103" w:type="dxa"/>
            <w:tcBorders>
              <w:left w:val="single" w:sz="1" w:space="0" w:color="000000"/>
              <w:bottom w:val="single" w:sz="1" w:space="0" w:color="000000"/>
              <w:right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2</w:t>
            </w:r>
          </w:p>
        </w:tc>
      </w:tr>
      <w:tr w:rsidR="00AD451F" w:rsidTr="00506B50">
        <w:tc>
          <w:tcPr>
            <w:tcW w:w="8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170604</w:t>
            </w:r>
          </w:p>
        </w:tc>
        <w:tc>
          <w:tcPr>
            <w:tcW w:w="680" w:type="dxa"/>
            <w:tcBorders>
              <w:left w:val="single" w:sz="1" w:space="0" w:color="000000"/>
              <w:bottom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O</w:t>
            </w:r>
          </w:p>
        </w:tc>
        <w:tc>
          <w:tcPr>
            <w:tcW w:w="52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Izolační materiály neuvedené pod čísly 170601 a 170603</w:t>
            </w:r>
          </w:p>
        </w:tc>
        <w:tc>
          <w:tcPr>
            <w:tcW w:w="1103" w:type="dxa"/>
            <w:tcBorders>
              <w:left w:val="single" w:sz="1" w:space="0" w:color="000000"/>
              <w:bottom w:val="single" w:sz="1" w:space="0" w:color="000000"/>
              <w:right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1,2</w:t>
            </w:r>
          </w:p>
        </w:tc>
      </w:tr>
      <w:tr w:rsidR="00AD451F" w:rsidTr="00506B50">
        <w:tc>
          <w:tcPr>
            <w:tcW w:w="8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170903</w:t>
            </w:r>
          </w:p>
        </w:tc>
        <w:tc>
          <w:tcPr>
            <w:tcW w:w="680" w:type="dxa"/>
            <w:tcBorders>
              <w:left w:val="single" w:sz="1" w:space="0" w:color="000000"/>
              <w:bottom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N</w:t>
            </w:r>
          </w:p>
        </w:tc>
        <w:tc>
          <w:tcPr>
            <w:tcW w:w="52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Jiné stavební a demoliční odpady (včetně směsných stavebních a demoličních odpadů) obsahující nebezpečné látky</w:t>
            </w:r>
          </w:p>
        </w:tc>
        <w:tc>
          <w:tcPr>
            <w:tcW w:w="1103" w:type="dxa"/>
            <w:tcBorders>
              <w:left w:val="single" w:sz="1" w:space="0" w:color="000000"/>
              <w:bottom w:val="single" w:sz="1" w:space="0" w:color="000000"/>
              <w:right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1,2</w:t>
            </w:r>
          </w:p>
        </w:tc>
      </w:tr>
      <w:tr w:rsidR="00AD451F" w:rsidTr="00506B50">
        <w:tc>
          <w:tcPr>
            <w:tcW w:w="8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170904</w:t>
            </w:r>
          </w:p>
        </w:tc>
        <w:tc>
          <w:tcPr>
            <w:tcW w:w="680" w:type="dxa"/>
            <w:tcBorders>
              <w:left w:val="single" w:sz="1" w:space="0" w:color="000000"/>
              <w:bottom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O</w:t>
            </w:r>
          </w:p>
        </w:tc>
        <w:tc>
          <w:tcPr>
            <w:tcW w:w="52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Směsné stavební a demoliční odpady neuvedené pod</w:t>
            </w:r>
          </w:p>
          <w:p w:rsidR="00AD451F" w:rsidRPr="007F06A0" w:rsidRDefault="00AD451F" w:rsidP="00506B50">
            <w:pPr>
              <w:autoSpaceDE w:val="0"/>
              <w:rPr>
                <w:rFonts w:ascii="Tahoma" w:eastAsia="Arial" w:hAnsi="Tahoma" w:cs="Tahoma"/>
                <w:sz w:val="18"/>
                <w:szCs w:val="18"/>
              </w:rPr>
            </w:pPr>
            <w:r w:rsidRPr="007F06A0">
              <w:rPr>
                <w:rFonts w:ascii="Tahoma" w:eastAsia="Arial" w:hAnsi="Tahoma" w:cs="Tahoma"/>
                <w:sz w:val="18"/>
                <w:szCs w:val="18"/>
              </w:rPr>
              <w:t>čísly 170901, 170902 a 170903</w:t>
            </w:r>
          </w:p>
        </w:tc>
        <w:tc>
          <w:tcPr>
            <w:tcW w:w="1103" w:type="dxa"/>
            <w:tcBorders>
              <w:left w:val="single" w:sz="1" w:space="0" w:color="000000"/>
              <w:bottom w:val="single" w:sz="1" w:space="0" w:color="000000"/>
              <w:right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1,2</w:t>
            </w:r>
          </w:p>
        </w:tc>
      </w:tr>
      <w:tr w:rsidR="00AD451F" w:rsidTr="00506B50">
        <w:tc>
          <w:tcPr>
            <w:tcW w:w="8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200121</w:t>
            </w:r>
          </w:p>
        </w:tc>
        <w:tc>
          <w:tcPr>
            <w:tcW w:w="680" w:type="dxa"/>
            <w:tcBorders>
              <w:left w:val="single" w:sz="1" w:space="0" w:color="000000"/>
              <w:bottom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N</w:t>
            </w:r>
          </w:p>
        </w:tc>
        <w:tc>
          <w:tcPr>
            <w:tcW w:w="5250" w:type="dxa"/>
            <w:tcBorders>
              <w:left w:val="single" w:sz="1" w:space="0" w:color="000000"/>
              <w:bottom w:val="single" w:sz="1" w:space="0" w:color="000000"/>
            </w:tcBorders>
          </w:tcPr>
          <w:p w:rsidR="00AD451F" w:rsidRPr="007F06A0" w:rsidRDefault="00AD451F" w:rsidP="00506B50">
            <w:pPr>
              <w:autoSpaceDE w:val="0"/>
              <w:snapToGrid w:val="0"/>
              <w:rPr>
                <w:rFonts w:ascii="Tahoma" w:eastAsia="Arial" w:hAnsi="Tahoma" w:cs="Tahoma"/>
                <w:sz w:val="18"/>
                <w:szCs w:val="18"/>
              </w:rPr>
            </w:pPr>
            <w:r w:rsidRPr="007F06A0">
              <w:rPr>
                <w:rFonts w:ascii="Tahoma" w:eastAsia="Arial" w:hAnsi="Tahoma" w:cs="Tahoma"/>
                <w:sz w:val="18"/>
                <w:szCs w:val="18"/>
              </w:rPr>
              <w:t>Zářivky a jiný odpad obsahující rtuť</w:t>
            </w:r>
          </w:p>
        </w:tc>
        <w:tc>
          <w:tcPr>
            <w:tcW w:w="1103" w:type="dxa"/>
            <w:tcBorders>
              <w:left w:val="single" w:sz="1" w:space="0" w:color="000000"/>
              <w:bottom w:val="single" w:sz="1" w:space="0" w:color="000000"/>
              <w:right w:val="single" w:sz="1" w:space="0" w:color="000000"/>
            </w:tcBorders>
          </w:tcPr>
          <w:p w:rsidR="00AD451F" w:rsidRPr="007F06A0" w:rsidRDefault="00AD451F" w:rsidP="00506B50">
            <w:pPr>
              <w:autoSpaceDE w:val="0"/>
              <w:snapToGrid w:val="0"/>
              <w:jc w:val="center"/>
              <w:rPr>
                <w:rFonts w:ascii="Tahoma" w:eastAsia="Arial" w:hAnsi="Tahoma" w:cs="Tahoma"/>
                <w:sz w:val="18"/>
                <w:szCs w:val="18"/>
              </w:rPr>
            </w:pPr>
            <w:r w:rsidRPr="007F06A0">
              <w:rPr>
                <w:rFonts w:ascii="Tahoma" w:eastAsia="Arial" w:hAnsi="Tahoma" w:cs="Tahoma"/>
                <w:sz w:val="18"/>
                <w:szCs w:val="18"/>
              </w:rPr>
              <w:t>1,2</w:t>
            </w:r>
          </w:p>
        </w:tc>
      </w:tr>
    </w:tbl>
    <w:p w:rsidR="00AD451F" w:rsidRDefault="00AD451F" w:rsidP="00AD451F">
      <w:pPr>
        <w:autoSpaceDE w:val="0"/>
        <w:rPr>
          <w:rFonts w:ascii="Arial" w:eastAsia="Arial" w:hAnsi="Arial" w:cs="Arial"/>
          <w:sz w:val="18"/>
          <w:szCs w:val="18"/>
        </w:rPr>
      </w:pP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Odpady vznikajících při provozu záměru budou shromažďovány na určených místech v nádobách na komunální odpad a pravidelně odváženy na skládku.</w:t>
      </w: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Bude zajištěno přednostní využití odpadů před jejich odstraněním dle §11 zákona č. 185/2001 Sb., o odpadech a o změně některých dalších zákonů, ve znění pozdějších předpisů.</w:t>
      </w:r>
    </w:p>
    <w:p w:rsidR="00AD451F" w:rsidRDefault="00AD451F" w:rsidP="00AD451F">
      <w:pPr>
        <w:autoSpaceDE w:val="0"/>
        <w:ind w:left="360"/>
        <w:jc w:val="both"/>
        <w:rPr>
          <w:rFonts w:ascii="Arial" w:eastAsia="Arial" w:hAnsi="Arial" w:cs="Arial"/>
          <w:sz w:val="24"/>
          <w:szCs w:val="24"/>
        </w:rPr>
      </w:pP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 xml:space="preserve">Za skladování, manipulaci s nimi a likvidaci odpadů je po dobu realizace stavby odpovědný dodavatel stavby. Přeprava a ukládání odpadu by měly být svěřeny osobě, která má k těmto činnostem oprávnění. Dodavatel (původce) musí před zahájením stavebních prací uzavřít </w:t>
      </w:r>
      <w:r w:rsidRPr="007B366F">
        <w:rPr>
          <w:rFonts w:ascii="Tahoma" w:hAnsi="Tahoma" w:cs="Tahoma"/>
          <w:sz w:val="22"/>
          <w:szCs w:val="22"/>
          <w:shd w:val="clear" w:color="auto" w:fill="FFFFFF"/>
        </w:rPr>
        <w:lastRenderedPageBreak/>
        <w:t>s touto oprávněnou osobou smlouvu o likvidaci a uložení odpadů a projednat tuto skutečnost s odborem životního prostředí.</w:t>
      </w: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Při dodržení těchto podmínek nebude docházet v oblasti nakládání s produkovanými odpady ke kolizím s platnými právními předpisy a k negativnímu ovlivňování životního prostředí.</w:t>
      </w:r>
    </w:p>
    <w:p w:rsidR="00AD451F" w:rsidRDefault="00AD451F" w:rsidP="00AD451F">
      <w:pPr>
        <w:pStyle w:val="Zkladntextodsazen"/>
        <w:tabs>
          <w:tab w:val="left" w:pos="1993"/>
        </w:tabs>
        <w:ind w:hanging="284"/>
        <w:rPr>
          <w:rFonts w:ascii="Arial" w:hAnsi="Arial" w:cs="Arial"/>
          <w:szCs w:val="24"/>
        </w:rPr>
      </w:pPr>
    </w:p>
    <w:p w:rsidR="00AD451F" w:rsidRPr="008D6902" w:rsidRDefault="00AD451F" w:rsidP="00AD451F">
      <w:pPr>
        <w:pStyle w:val="Nadpis6"/>
        <w:rPr>
          <w:rFonts w:ascii="Tahoma" w:hAnsi="Tahoma" w:cs="Tahoma"/>
          <w:b/>
          <w:sz w:val="22"/>
          <w:szCs w:val="22"/>
          <w:shd w:val="clear" w:color="auto" w:fill="FFFFFF"/>
        </w:rPr>
      </w:pPr>
      <w:r w:rsidRPr="008D6902">
        <w:rPr>
          <w:rFonts w:ascii="Tahoma" w:hAnsi="Tahoma" w:cs="Tahoma"/>
          <w:b/>
          <w:sz w:val="22"/>
          <w:szCs w:val="22"/>
          <w:shd w:val="clear" w:color="auto" w:fill="FFFFFF"/>
        </w:rPr>
        <w:t>Vliv stavby na okolní pozemky a stavby, ochrana okolí stavby před negativními účinky provádění stavby a po jejím dokončení, resp. jejich minimalizace</w:t>
      </w: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 xml:space="preserve">Stavba nebude mít negativní vliv na okolní pozemky a stavby. </w:t>
      </w: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 xml:space="preserve">Stavební záměr </w:t>
      </w:r>
      <w:r>
        <w:rPr>
          <w:rFonts w:ascii="Tahoma" w:hAnsi="Tahoma" w:cs="Tahoma"/>
          <w:sz w:val="22"/>
          <w:szCs w:val="22"/>
          <w:shd w:val="clear" w:color="auto" w:fill="FFFFFF"/>
        </w:rPr>
        <w:t xml:space="preserve">stavebních úprav a navrhované změny využívání </w:t>
      </w:r>
      <w:r w:rsidRPr="007B366F">
        <w:rPr>
          <w:rFonts w:ascii="Tahoma" w:hAnsi="Tahoma" w:cs="Tahoma"/>
          <w:sz w:val="22"/>
          <w:szCs w:val="22"/>
          <w:shd w:val="clear" w:color="auto" w:fill="FFFFFF"/>
        </w:rPr>
        <w:t>nevyvolává podmiňující stavby</w:t>
      </w:r>
      <w:r>
        <w:rPr>
          <w:rFonts w:ascii="Tahoma" w:hAnsi="Tahoma" w:cs="Tahoma"/>
          <w:sz w:val="22"/>
          <w:szCs w:val="22"/>
          <w:shd w:val="clear" w:color="auto" w:fill="FFFFFF"/>
        </w:rPr>
        <w:t xml:space="preserve"> ani úpravy</w:t>
      </w:r>
      <w:r w:rsidRPr="007B366F">
        <w:rPr>
          <w:rFonts w:ascii="Tahoma" w:hAnsi="Tahoma" w:cs="Tahoma"/>
          <w:sz w:val="22"/>
          <w:szCs w:val="22"/>
          <w:shd w:val="clear" w:color="auto" w:fill="FFFFFF"/>
        </w:rPr>
        <w:t xml:space="preserve">. </w:t>
      </w: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Zásobování materiálem bude průběžné dle organizace dodavatele stavby.</w:t>
      </w: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 xml:space="preserve">K provádění navržené stavby </w:t>
      </w:r>
      <w:r>
        <w:rPr>
          <w:rFonts w:ascii="Tahoma" w:hAnsi="Tahoma" w:cs="Tahoma"/>
          <w:sz w:val="22"/>
          <w:szCs w:val="22"/>
          <w:shd w:val="clear" w:color="auto" w:fill="FFFFFF"/>
        </w:rPr>
        <w:t>ne</w:t>
      </w:r>
      <w:r w:rsidRPr="007B366F">
        <w:rPr>
          <w:rFonts w:ascii="Tahoma" w:hAnsi="Tahoma" w:cs="Tahoma"/>
          <w:sz w:val="22"/>
          <w:szCs w:val="22"/>
          <w:shd w:val="clear" w:color="auto" w:fill="FFFFFF"/>
        </w:rPr>
        <w:t>budou využívány sousední pozemky</w:t>
      </w:r>
      <w:r>
        <w:rPr>
          <w:rFonts w:ascii="Tahoma" w:hAnsi="Tahoma" w:cs="Tahoma"/>
          <w:sz w:val="22"/>
          <w:szCs w:val="22"/>
          <w:shd w:val="clear" w:color="auto" w:fill="FFFFFF"/>
        </w:rPr>
        <w:t>.</w:t>
      </w:r>
      <w:r w:rsidRPr="007B366F">
        <w:rPr>
          <w:rFonts w:ascii="Tahoma" w:hAnsi="Tahoma" w:cs="Tahoma"/>
          <w:sz w:val="22"/>
          <w:szCs w:val="22"/>
          <w:shd w:val="clear" w:color="auto" w:fill="FFFFFF"/>
        </w:rPr>
        <w:t xml:space="preserve"> </w:t>
      </w: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 xml:space="preserve">Stavebníkem budou dodrženy další povinnosti vyplývající z §152 stavebního zákona. </w:t>
      </w:r>
    </w:p>
    <w:p w:rsidR="00AD451F" w:rsidRPr="007B366F" w:rsidRDefault="00AD451F" w:rsidP="00AD451F">
      <w:pPr>
        <w:pStyle w:val="Nadpis6"/>
        <w:rPr>
          <w:rFonts w:ascii="Tahoma" w:hAnsi="Tahoma" w:cs="Tahoma"/>
          <w:sz w:val="22"/>
          <w:szCs w:val="22"/>
          <w:shd w:val="clear" w:color="auto" w:fill="FFFFFF"/>
        </w:rPr>
      </w:pPr>
    </w:p>
    <w:p w:rsidR="00AD451F" w:rsidRPr="008D6902" w:rsidRDefault="00AD451F" w:rsidP="00AD451F">
      <w:pPr>
        <w:pStyle w:val="Nadpis6"/>
        <w:rPr>
          <w:rFonts w:ascii="Tahoma" w:hAnsi="Tahoma" w:cs="Tahoma"/>
          <w:b/>
          <w:sz w:val="22"/>
          <w:szCs w:val="22"/>
          <w:shd w:val="clear" w:color="auto" w:fill="FFFFFF"/>
        </w:rPr>
      </w:pPr>
      <w:r w:rsidRPr="008D6902">
        <w:rPr>
          <w:rFonts w:ascii="Tahoma" w:hAnsi="Tahoma" w:cs="Tahoma"/>
          <w:b/>
          <w:sz w:val="22"/>
          <w:szCs w:val="22"/>
          <w:shd w:val="clear" w:color="auto" w:fill="FFFFFF"/>
        </w:rPr>
        <w:t>Způsob zajištění ochrany zdraví a bezpečnost pracovníků</w:t>
      </w: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Při provádění veškerých stavebních prací je nutné dodržovat předepsané pracovní postupy a používat předepsané ochranné a pracovní pomůcky a nářadí. Pozornost je nutné věnovat práci ve výškách, pod zavěšenými břemeny a při výkopových pracích. Je nutno dodržovat předpisy, normy a nařízení, které se týkají BOZP platných v době provádění stavby, zejména zákona č.309/2006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a jeho prováděcí předpisy, resp. nařízení vlády č.591/2006 Sb. o bližších minimálních požadavcích na bezpečnost a ochranu zdraví při práci na staveništích.</w:t>
      </w:r>
    </w:p>
    <w:p w:rsidR="00AD451F" w:rsidRDefault="00AD451F" w:rsidP="00AD451F">
      <w:pPr>
        <w:pStyle w:val="Zkladntextodsazen"/>
        <w:tabs>
          <w:tab w:val="left" w:pos="1993"/>
        </w:tabs>
        <w:ind w:hanging="284"/>
        <w:rPr>
          <w:rFonts w:ascii="Arial" w:hAnsi="Arial" w:cs="Arial"/>
          <w:szCs w:val="24"/>
        </w:rPr>
      </w:pPr>
    </w:p>
    <w:p w:rsidR="00AD451F" w:rsidRPr="0048643A" w:rsidRDefault="00AD451F" w:rsidP="00AD451F">
      <w:pPr>
        <w:pStyle w:val="Nadpis6"/>
        <w:rPr>
          <w:rFonts w:ascii="Tahoma" w:hAnsi="Tahoma" w:cs="Tahoma"/>
          <w:b/>
          <w:sz w:val="22"/>
          <w:szCs w:val="22"/>
          <w:shd w:val="clear" w:color="auto" w:fill="FFFFFF"/>
        </w:rPr>
      </w:pPr>
      <w:r w:rsidRPr="0048643A">
        <w:rPr>
          <w:rFonts w:ascii="Tahoma" w:hAnsi="Tahoma" w:cs="Tahoma"/>
          <w:b/>
          <w:sz w:val="22"/>
          <w:szCs w:val="22"/>
          <w:shd w:val="clear" w:color="auto" w:fill="FFFFFF"/>
        </w:rPr>
        <w:t xml:space="preserve">Předpokládaná lhůta výstavby  </w:t>
      </w: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 xml:space="preserve">    předpokládaný termín zahájení                </w:t>
      </w:r>
      <w:r w:rsidR="0048643A">
        <w:rPr>
          <w:rFonts w:ascii="Tahoma" w:hAnsi="Tahoma" w:cs="Tahoma"/>
          <w:sz w:val="22"/>
          <w:szCs w:val="22"/>
          <w:shd w:val="clear" w:color="auto" w:fill="FFFFFF"/>
        </w:rPr>
        <w:t xml:space="preserve"> </w:t>
      </w:r>
      <w:r w:rsidRPr="007B366F">
        <w:rPr>
          <w:rFonts w:ascii="Tahoma" w:hAnsi="Tahoma" w:cs="Tahoma"/>
          <w:sz w:val="22"/>
          <w:szCs w:val="22"/>
          <w:shd w:val="clear" w:color="auto" w:fill="FFFFFF"/>
        </w:rPr>
        <w:t xml:space="preserve">  </w:t>
      </w:r>
      <w:r>
        <w:rPr>
          <w:rFonts w:ascii="Tahoma" w:hAnsi="Tahoma" w:cs="Tahoma"/>
          <w:sz w:val="22"/>
          <w:szCs w:val="22"/>
          <w:shd w:val="clear" w:color="auto" w:fill="FFFFFF"/>
        </w:rPr>
        <w:t>05</w:t>
      </w:r>
      <w:r w:rsidRPr="007B366F">
        <w:rPr>
          <w:rFonts w:ascii="Tahoma" w:hAnsi="Tahoma" w:cs="Tahoma"/>
          <w:sz w:val="22"/>
          <w:szCs w:val="22"/>
          <w:shd w:val="clear" w:color="auto" w:fill="FFFFFF"/>
        </w:rPr>
        <w:t>/20</w:t>
      </w:r>
      <w:r>
        <w:rPr>
          <w:rFonts w:ascii="Tahoma" w:hAnsi="Tahoma" w:cs="Tahoma"/>
          <w:sz w:val="22"/>
          <w:szCs w:val="22"/>
          <w:shd w:val="clear" w:color="auto" w:fill="FFFFFF"/>
        </w:rPr>
        <w:t>18</w:t>
      </w:r>
      <w:r w:rsidRPr="007B366F">
        <w:rPr>
          <w:rFonts w:ascii="Tahoma" w:hAnsi="Tahoma" w:cs="Tahoma"/>
          <w:sz w:val="22"/>
          <w:szCs w:val="22"/>
          <w:shd w:val="clear" w:color="auto" w:fill="FFFFFF"/>
        </w:rPr>
        <w:t xml:space="preserve">, </w:t>
      </w: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 xml:space="preserve">    termín dokončení je plánován na </w:t>
      </w:r>
      <w:r w:rsidRPr="007B366F">
        <w:rPr>
          <w:rFonts w:ascii="Tahoma" w:hAnsi="Tahoma" w:cs="Tahoma"/>
          <w:sz w:val="22"/>
          <w:szCs w:val="22"/>
          <w:shd w:val="clear" w:color="auto" w:fill="FFFFFF"/>
        </w:rPr>
        <w:tab/>
      </w:r>
      <w:r>
        <w:rPr>
          <w:rFonts w:ascii="Tahoma" w:hAnsi="Tahoma" w:cs="Tahoma"/>
          <w:sz w:val="22"/>
          <w:szCs w:val="22"/>
          <w:shd w:val="clear" w:color="auto" w:fill="FFFFFF"/>
        </w:rPr>
        <w:t xml:space="preserve"> </w:t>
      </w:r>
      <w:r w:rsidRPr="007B366F">
        <w:rPr>
          <w:rFonts w:ascii="Tahoma" w:hAnsi="Tahoma" w:cs="Tahoma"/>
          <w:sz w:val="22"/>
          <w:szCs w:val="22"/>
          <w:shd w:val="clear" w:color="auto" w:fill="FFFFFF"/>
        </w:rPr>
        <w:tab/>
      </w:r>
      <w:r w:rsidR="00C57243">
        <w:rPr>
          <w:rFonts w:ascii="Tahoma" w:hAnsi="Tahoma" w:cs="Tahoma"/>
          <w:sz w:val="22"/>
          <w:szCs w:val="22"/>
          <w:shd w:val="clear" w:color="auto" w:fill="FFFFFF"/>
        </w:rPr>
        <w:t xml:space="preserve"> </w:t>
      </w:r>
      <w:r w:rsidRPr="007B366F">
        <w:rPr>
          <w:rFonts w:ascii="Tahoma" w:hAnsi="Tahoma" w:cs="Tahoma"/>
          <w:sz w:val="22"/>
          <w:szCs w:val="22"/>
          <w:shd w:val="clear" w:color="auto" w:fill="FFFFFF"/>
        </w:rPr>
        <w:t xml:space="preserve">  </w:t>
      </w:r>
      <w:r w:rsidR="0048643A">
        <w:rPr>
          <w:rFonts w:ascii="Tahoma" w:hAnsi="Tahoma" w:cs="Tahoma"/>
          <w:sz w:val="22"/>
          <w:szCs w:val="22"/>
          <w:shd w:val="clear" w:color="auto" w:fill="FFFFFF"/>
        </w:rPr>
        <w:t xml:space="preserve"> </w:t>
      </w:r>
      <w:r w:rsidRPr="007B366F">
        <w:rPr>
          <w:rFonts w:ascii="Tahoma" w:hAnsi="Tahoma" w:cs="Tahoma"/>
          <w:sz w:val="22"/>
          <w:szCs w:val="22"/>
          <w:shd w:val="clear" w:color="auto" w:fill="FFFFFF"/>
        </w:rPr>
        <w:t xml:space="preserve"> </w:t>
      </w:r>
      <w:r>
        <w:rPr>
          <w:rFonts w:ascii="Tahoma" w:hAnsi="Tahoma" w:cs="Tahoma"/>
          <w:sz w:val="22"/>
          <w:szCs w:val="22"/>
          <w:shd w:val="clear" w:color="auto" w:fill="FFFFFF"/>
        </w:rPr>
        <w:t>08</w:t>
      </w:r>
      <w:r w:rsidRPr="007B366F">
        <w:rPr>
          <w:rFonts w:ascii="Tahoma" w:hAnsi="Tahoma" w:cs="Tahoma"/>
          <w:sz w:val="22"/>
          <w:szCs w:val="22"/>
          <w:shd w:val="clear" w:color="auto" w:fill="FFFFFF"/>
        </w:rPr>
        <w:t>/20</w:t>
      </w:r>
      <w:r>
        <w:rPr>
          <w:rFonts w:ascii="Tahoma" w:hAnsi="Tahoma" w:cs="Tahoma"/>
          <w:sz w:val="22"/>
          <w:szCs w:val="22"/>
          <w:shd w:val="clear" w:color="auto" w:fill="FFFFFF"/>
        </w:rPr>
        <w:t>18</w:t>
      </w:r>
    </w:p>
    <w:p w:rsidR="00AD451F" w:rsidRPr="007B366F" w:rsidRDefault="00AD451F" w:rsidP="00AD451F">
      <w:pPr>
        <w:pStyle w:val="Nadpis6"/>
        <w:ind w:left="1065" w:hanging="284"/>
        <w:rPr>
          <w:rFonts w:ascii="Arial" w:hAnsi="Arial" w:cs="Arial"/>
          <w:bCs/>
          <w:szCs w:val="24"/>
        </w:rPr>
      </w:pPr>
      <w:r w:rsidRPr="007B366F">
        <w:rPr>
          <w:rFonts w:ascii="Tahoma" w:hAnsi="Tahoma" w:cs="Tahoma"/>
          <w:sz w:val="22"/>
          <w:szCs w:val="22"/>
          <w:shd w:val="clear" w:color="auto" w:fill="FFFFFF"/>
        </w:rPr>
        <w:t xml:space="preserve"> </w:t>
      </w:r>
    </w:p>
    <w:p w:rsidR="00AD451F" w:rsidRDefault="00AD451F" w:rsidP="00AD451F">
      <w:pPr>
        <w:pStyle w:val="Import0"/>
        <w:spacing w:line="240" w:lineRule="auto"/>
        <w:jc w:val="both"/>
        <w:rPr>
          <w:rFonts w:ascii="Arial" w:hAnsi="Arial" w:cs="Arial"/>
          <w:bCs/>
          <w:szCs w:val="24"/>
        </w:rPr>
      </w:pPr>
    </w:p>
    <w:p w:rsidR="00AD451F" w:rsidRDefault="00AD451F" w:rsidP="00AD451F">
      <w:pPr>
        <w:pStyle w:val="Import0"/>
        <w:spacing w:line="240" w:lineRule="auto"/>
        <w:jc w:val="both"/>
        <w:rPr>
          <w:rFonts w:ascii="Arial" w:hAnsi="Arial" w:cs="Arial"/>
          <w:bCs/>
          <w:szCs w:val="24"/>
        </w:rPr>
      </w:pPr>
    </w:p>
    <w:p w:rsidR="00AD451F" w:rsidRDefault="00AD451F" w:rsidP="00AD451F">
      <w:pPr>
        <w:pStyle w:val="Import0"/>
        <w:spacing w:line="240" w:lineRule="auto"/>
        <w:jc w:val="both"/>
        <w:rPr>
          <w:rFonts w:ascii="Arial" w:hAnsi="Arial" w:cs="Arial"/>
          <w:bCs/>
          <w:szCs w:val="24"/>
        </w:rPr>
      </w:pPr>
    </w:p>
    <w:p w:rsidR="00AD451F" w:rsidRDefault="00AD451F" w:rsidP="00AD451F">
      <w:pPr>
        <w:pStyle w:val="Import0"/>
        <w:spacing w:line="240" w:lineRule="auto"/>
        <w:jc w:val="both"/>
        <w:rPr>
          <w:rFonts w:ascii="Arial" w:hAnsi="Arial" w:cs="Arial"/>
          <w:bCs/>
          <w:szCs w:val="24"/>
        </w:rPr>
      </w:pP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 xml:space="preserve">Krnov, </w:t>
      </w:r>
      <w:r>
        <w:rPr>
          <w:rFonts w:ascii="Tahoma" w:hAnsi="Tahoma" w:cs="Tahoma"/>
          <w:sz w:val="22"/>
          <w:szCs w:val="22"/>
          <w:shd w:val="clear" w:color="auto" w:fill="FFFFFF"/>
        </w:rPr>
        <w:t>03</w:t>
      </w:r>
      <w:r w:rsidRPr="007B366F">
        <w:rPr>
          <w:rFonts w:ascii="Tahoma" w:hAnsi="Tahoma" w:cs="Tahoma"/>
          <w:sz w:val="22"/>
          <w:szCs w:val="22"/>
          <w:shd w:val="clear" w:color="auto" w:fill="FFFFFF"/>
        </w:rPr>
        <w:t>/20</w:t>
      </w:r>
      <w:r>
        <w:rPr>
          <w:rFonts w:ascii="Tahoma" w:hAnsi="Tahoma" w:cs="Tahoma"/>
          <w:sz w:val="22"/>
          <w:szCs w:val="22"/>
          <w:shd w:val="clear" w:color="auto" w:fill="FFFFFF"/>
        </w:rPr>
        <w:t>1</w:t>
      </w:r>
      <w:r w:rsidRPr="007B366F">
        <w:rPr>
          <w:rFonts w:ascii="Tahoma" w:hAnsi="Tahoma" w:cs="Tahoma"/>
          <w:sz w:val="22"/>
          <w:szCs w:val="22"/>
          <w:shd w:val="clear" w:color="auto" w:fill="FFFFFF"/>
        </w:rPr>
        <w:t>8</w:t>
      </w:r>
    </w:p>
    <w:p w:rsidR="00AD451F" w:rsidRPr="007B366F" w:rsidRDefault="00AD451F" w:rsidP="00AD451F">
      <w:pPr>
        <w:pStyle w:val="Nadpis6"/>
        <w:rPr>
          <w:rFonts w:ascii="Tahoma" w:hAnsi="Tahoma" w:cs="Tahoma"/>
          <w:sz w:val="22"/>
          <w:szCs w:val="22"/>
          <w:shd w:val="clear" w:color="auto" w:fill="FFFFFF"/>
        </w:rPr>
      </w:pPr>
      <w:r w:rsidRPr="007B366F">
        <w:rPr>
          <w:rFonts w:ascii="Tahoma" w:hAnsi="Tahoma" w:cs="Tahoma"/>
          <w:sz w:val="22"/>
          <w:szCs w:val="22"/>
          <w:shd w:val="clear" w:color="auto" w:fill="FFFFFF"/>
        </w:rPr>
        <w:t xml:space="preserve">Vypracoval: Ing. </w:t>
      </w:r>
      <w:r>
        <w:rPr>
          <w:rFonts w:ascii="Tahoma" w:hAnsi="Tahoma" w:cs="Tahoma"/>
          <w:sz w:val="22"/>
          <w:szCs w:val="22"/>
          <w:shd w:val="clear" w:color="auto" w:fill="FFFFFF"/>
        </w:rPr>
        <w:t>Vladimír Šarman</w:t>
      </w:r>
    </w:p>
    <w:p w:rsidR="00AD451F" w:rsidRDefault="00AD451F"/>
    <w:sectPr w:rsidR="00AD451F">
      <w:footerReference w:type="default" r:id="rId8"/>
      <w:footnotePr>
        <w:pos w:val="beneathText"/>
      </w:footnotePr>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71C6" w:rsidRDefault="005671C6" w:rsidP="00AD451F">
      <w:r>
        <w:separator/>
      </w:r>
    </w:p>
  </w:endnote>
  <w:endnote w:type="continuationSeparator" w:id="0">
    <w:p w:rsidR="005671C6" w:rsidRDefault="005671C6" w:rsidP="00AD45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7FF8" w:rsidRDefault="00AD451F" w:rsidP="00AD451F">
    <w:pPr>
      <w:pStyle w:val="Zpat"/>
      <w:jc w:val="both"/>
      <w:rPr>
        <w:i/>
      </w:rPr>
    </w:pPr>
    <w:r>
      <w:rPr>
        <w:noProof/>
      </w:rPr>
      <mc:AlternateContent>
        <mc:Choice Requires="wps">
          <w:drawing>
            <wp:anchor distT="0" distB="0" distL="0" distR="0" simplePos="0" relativeHeight="251659264" behindDoc="0" locked="0" layoutInCell="1" allowOverlap="1">
              <wp:simplePos x="0" y="0"/>
              <wp:positionH relativeFrom="margin">
                <wp:posOffset>1324610</wp:posOffset>
              </wp:positionH>
              <wp:positionV relativeFrom="paragraph">
                <wp:posOffset>-90170</wp:posOffset>
              </wp:positionV>
              <wp:extent cx="125095" cy="132715"/>
              <wp:effectExtent l="6985" t="5080" r="1270" b="5080"/>
              <wp:wrapSquare wrapText="largest"/>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095" cy="13271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7FF8" w:rsidRDefault="005671C6">
                          <w:pPr>
                            <w:pStyle w:val="Zp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ové pole 1" o:spid="_x0000_s1026" type="#_x0000_t202" style="position:absolute;left:0;text-align:left;margin-left:104.3pt;margin-top:-7.1pt;width:9.85pt;height:10.45pt;z-index:251659264;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" stroked="f">
              <v:fill opacity="0"/>
              <v:textbox inset="0,0,0,0">
                <w:txbxContent>
                  <w:p w:rsidR="00337FF8" w:rsidRDefault="0035715C">
                    <w:pPr>
                      <w:pStyle w:val="Zpat"/>
                    </w:pPr>
                  </w:p>
                </w:txbxContent>
              </v:textbox>
              <w10:wrap type="square" side="largest" anchorx="margin"/>
            </v:shape>
          </w:pict>
        </mc:Fallback>
      </mc:AlternateContent>
    </w:r>
    <w:r w:rsidRPr="00AD451F">
      <w:rPr>
        <w:i/>
      </w:rPr>
      <w:t xml:space="preserve">Prodejna zdravé </w:t>
    </w:r>
    <w:proofErr w:type="gramStart"/>
    <w:r w:rsidRPr="00AD451F">
      <w:rPr>
        <w:i/>
      </w:rPr>
      <w:t xml:space="preserve">výživy  </w:t>
    </w:r>
    <w:r w:rsidR="0015040D">
      <w:rPr>
        <w:i/>
      </w:rPr>
      <w:t>Krnov</w:t>
    </w:r>
    <w:proofErr w:type="gramEnd"/>
    <w:r w:rsidR="0015040D">
      <w:rPr>
        <w:i/>
      </w:rPr>
      <w:t>, Zámecké nám. -  str.</w:t>
    </w:r>
    <w:r w:rsidR="0015040D">
      <w:rPr>
        <w:rStyle w:val="slostrnky"/>
        <w:i/>
      </w:rPr>
      <w:fldChar w:fldCharType="begin"/>
    </w:r>
    <w:r w:rsidR="0015040D">
      <w:rPr>
        <w:rStyle w:val="slostrnky"/>
        <w:i/>
      </w:rPr>
      <w:instrText xml:space="preserve"> PAGE </w:instrText>
    </w:r>
    <w:r w:rsidR="0015040D">
      <w:rPr>
        <w:rStyle w:val="slostrnky"/>
        <w:i/>
      </w:rPr>
      <w:fldChar w:fldCharType="separate"/>
    </w:r>
    <w:r w:rsidR="0015040D">
      <w:rPr>
        <w:rStyle w:val="slostrnky"/>
        <w:i/>
      </w:rPr>
      <w:t>8</w:t>
    </w:r>
    <w:r w:rsidR="0015040D">
      <w:rPr>
        <w:rStyle w:val="slostrnky"/>
        <w: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71C6" w:rsidRDefault="005671C6" w:rsidP="00AD451F">
      <w:r>
        <w:separator/>
      </w:r>
    </w:p>
  </w:footnote>
  <w:footnote w:type="continuationSeparator" w:id="0">
    <w:p w:rsidR="005671C6" w:rsidRDefault="005671C6" w:rsidP="00AD45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Styl5"/>
      <w:lvlText w:val="-"/>
      <w:lvlJc w:val="left"/>
      <w:pPr>
        <w:tabs>
          <w:tab w:val="num" w:pos="1425"/>
        </w:tabs>
        <w:ind w:left="1425" w:hanging="360"/>
      </w:pPr>
      <w:rPr>
        <w:rFonts w:ascii="Times New Roman" w:hAnsi="Times New Roman"/>
        <w:b/>
        <w:i w:val="0"/>
        <w:sz w:val="24"/>
        <w:u w:val="none"/>
      </w:rPr>
    </w:lvl>
  </w:abstractNum>
  <w:abstractNum w:abstractNumId="2" w15:restartNumberingAfterBreak="0">
    <w:nsid w:val="00000006"/>
    <w:multiLevelType w:val="hybridMultilevel"/>
    <w:tmpl w:val="0F8A660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Restart w:val="0"/>
      <w:lvlText w:val="o"/>
      <w:lvlJc w:val="left"/>
      <w:pPr>
        <w:tabs>
          <w:tab w:val="num" w:pos="1440"/>
        </w:tabs>
        <w:ind w:left="1440" w:hanging="360"/>
      </w:pPr>
      <w:rPr>
        <w:rFonts w:ascii="Courier New" w:hAnsi="Courier New" w:cs="Courier New" w:hint="default"/>
      </w:rPr>
    </w:lvl>
    <w:lvl w:ilvl="2" w:tplc="04050005">
      <w:start w:val="1"/>
      <w:numFmt w:val="bullet"/>
      <w:lvlRestart w:val="0"/>
      <w:lvlText w:val=""/>
      <w:lvlJc w:val="left"/>
      <w:pPr>
        <w:tabs>
          <w:tab w:val="num" w:pos="2160"/>
        </w:tabs>
        <w:ind w:left="2160" w:hanging="360"/>
      </w:pPr>
      <w:rPr>
        <w:rFonts w:ascii="Wingdings" w:hAnsi="Wingdings" w:hint="default"/>
      </w:rPr>
    </w:lvl>
    <w:lvl w:ilvl="3" w:tplc="04050001">
      <w:start w:val="1"/>
      <w:numFmt w:val="bullet"/>
      <w:lvlRestart w:val="0"/>
      <w:lvlText w:val=""/>
      <w:lvlJc w:val="left"/>
      <w:pPr>
        <w:tabs>
          <w:tab w:val="num" w:pos="2880"/>
        </w:tabs>
        <w:ind w:left="2880" w:hanging="360"/>
      </w:pPr>
      <w:rPr>
        <w:rFonts w:ascii="Symbol" w:hAnsi="Symbol" w:hint="default"/>
      </w:rPr>
    </w:lvl>
    <w:lvl w:ilvl="4" w:tplc="04050003">
      <w:start w:val="1"/>
      <w:numFmt w:val="bullet"/>
      <w:lvlRestart w:val="0"/>
      <w:lvlText w:val="o"/>
      <w:lvlJc w:val="left"/>
      <w:pPr>
        <w:tabs>
          <w:tab w:val="num" w:pos="3600"/>
        </w:tabs>
        <w:ind w:left="3600" w:hanging="360"/>
      </w:pPr>
      <w:rPr>
        <w:rFonts w:ascii="Courier New" w:hAnsi="Courier New" w:cs="Courier New" w:hint="default"/>
      </w:rPr>
    </w:lvl>
    <w:lvl w:ilvl="5" w:tplc="04050005">
      <w:start w:val="1"/>
      <w:numFmt w:val="bullet"/>
      <w:lvlRestart w:val="0"/>
      <w:lvlText w:val=""/>
      <w:lvlJc w:val="left"/>
      <w:pPr>
        <w:tabs>
          <w:tab w:val="num" w:pos="4320"/>
        </w:tabs>
        <w:ind w:left="4320" w:hanging="360"/>
      </w:pPr>
      <w:rPr>
        <w:rFonts w:ascii="Wingdings" w:hAnsi="Wingdings" w:hint="default"/>
      </w:rPr>
    </w:lvl>
    <w:lvl w:ilvl="6" w:tplc="04050001">
      <w:start w:val="1"/>
      <w:numFmt w:val="bullet"/>
      <w:lvlRestart w:val="0"/>
      <w:lvlText w:val=""/>
      <w:lvlJc w:val="left"/>
      <w:pPr>
        <w:tabs>
          <w:tab w:val="num" w:pos="5040"/>
        </w:tabs>
        <w:ind w:left="5040" w:hanging="360"/>
      </w:pPr>
      <w:rPr>
        <w:rFonts w:ascii="Symbol" w:hAnsi="Symbol" w:hint="default"/>
      </w:rPr>
    </w:lvl>
    <w:lvl w:ilvl="7" w:tplc="04050003">
      <w:start w:val="1"/>
      <w:numFmt w:val="bullet"/>
      <w:lvlRestart w:val="0"/>
      <w:lvlText w:val="o"/>
      <w:lvlJc w:val="left"/>
      <w:pPr>
        <w:tabs>
          <w:tab w:val="num" w:pos="5760"/>
        </w:tabs>
        <w:ind w:left="5760" w:hanging="360"/>
      </w:pPr>
      <w:rPr>
        <w:rFonts w:ascii="Courier New" w:hAnsi="Courier New" w:cs="Courier New" w:hint="default"/>
      </w:rPr>
    </w:lvl>
    <w:lvl w:ilvl="8" w:tplc="04050005">
      <w:start w:val="1"/>
      <w:numFmt w:val="bullet"/>
      <w:lvlRestart w:val="0"/>
      <w:lvlText w:val=""/>
      <w:lvlJc w:val="left"/>
      <w:pPr>
        <w:tabs>
          <w:tab w:val="num" w:pos="6480"/>
        </w:tabs>
        <w:ind w:left="6480" w:hanging="360"/>
      </w:pPr>
      <w:rPr>
        <w:rFonts w:ascii="Wingdings" w:hAnsi="Wingdings" w:hint="default"/>
      </w:rPr>
    </w:lvl>
  </w:abstractNum>
  <w:abstractNum w:abstractNumId="3" w15:restartNumberingAfterBreak="0">
    <w:nsid w:val="0000000A"/>
    <w:multiLevelType w:val="hybridMultilevel"/>
    <w:tmpl w:val="517EAAE2"/>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Restart w:val="0"/>
      <w:lvlText w:val="o"/>
      <w:lvlJc w:val="left"/>
      <w:pPr>
        <w:tabs>
          <w:tab w:val="num" w:pos="1440"/>
        </w:tabs>
        <w:ind w:left="1440" w:hanging="360"/>
      </w:pPr>
      <w:rPr>
        <w:rFonts w:ascii="Courier New" w:hAnsi="Courier New" w:cs="Courier New" w:hint="default"/>
      </w:rPr>
    </w:lvl>
    <w:lvl w:ilvl="2" w:tplc="04050005">
      <w:start w:val="1"/>
      <w:numFmt w:val="bullet"/>
      <w:lvlRestart w:val="0"/>
      <w:lvlText w:val=""/>
      <w:lvlJc w:val="left"/>
      <w:pPr>
        <w:tabs>
          <w:tab w:val="num" w:pos="2160"/>
        </w:tabs>
        <w:ind w:left="2160" w:hanging="360"/>
      </w:pPr>
      <w:rPr>
        <w:rFonts w:ascii="Wingdings" w:hAnsi="Wingdings" w:hint="default"/>
      </w:rPr>
    </w:lvl>
    <w:lvl w:ilvl="3" w:tplc="04050001">
      <w:start w:val="1"/>
      <w:numFmt w:val="bullet"/>
      <w:lvlRestart w:val="0"/>
      <w:lvlText w:val=""/>
      <w:lvlJc w:val="left"/>
      <w:pPr>
        <w:tabs>
          <w:tab w:val="num" w:pos="2880"/>
        </w:tabs>
        <w:ind w:left="2880" w:hanging="360"/>
      </w:pPr>
      <w:rPr>
        <w:rFonts w:ascii="Symbol" w:hAnsi="Symbol" w:hint="default"/>
      </w:rPr>
    </w:lvl>
    <w:lvl w:ilvl="4" w:tplc="04050003">
      <w:start w:val="1"/>
      <w:numFmt w:val="bullet"/>
      <w:lvlRestart w:val="0"/>
      <w:lvlText w:val="o"/>
      <w:lvlJc w:val="left"/>
      <w:pPr>
        <w:tabs>
          <w:tab w:val="num" w:pos="3600"/>
        </w:tabs>
        <w:ind w:left="3600" w:hanging="360"/>
      </w:pPr>
      <w:rPr>
        <w:rFonts w:ascii="Courier New" w:hAnsi="Courier New" w:cs="Courier New" w:hint="default"/>
      </w:rPr>
    </w:lvl>
    <w:lvl w:ilvl="5" w:tplc="04050005">
      <w:start w:val="1"/>
      <w:numFmt w:val="bullet"/>
      <w:lvlRestart w:val="0"/>
      <w:lvlText w:val=""/>
      <w:lvlJc w:val="left"/>
      <w:pPr>
        <w:tabs>
          <w:tab w:val="num" w:pos="4320"/>
        </w:tabs>
        <w:ind w:left="4320" w:hanging="360"/>
      </w:pPr>
      <w:rPr>
        <w:rFonts w:ascii="Wingdings" w:hAnsi="Wingdings" w:hint="default"/>
      </w:rPr>
    </w:lvl>
    <w:lvl w:ilvl="6" w:tplc="04050001">
      <w:start w:val="1"/>
      <w:numFmt w:val="bullet"/>
      <w:lvlRestart w:val="0"/>
      <w:lvlText w:val=""/>
      <w:lvlJc w:val="left"/>
      <w:pPr>
        <w:tabs>
          <w:tab w:val="num" w:pos="5040"/>
        </w:tabs>
        <w:ind w:left="5040" w:hanging="360"/>
      </w:pPr>
      <w:rPr>
        <w:rFonts w:ascii="Symbol" w:hAnsi="Symbol" w:hint="default"/>
      </w:rPr>
    </w:lvl>
    <w:lvl w:ilvl="7" w:tplc="04050003">
      <w:start w:val="1"/>
      <w:numFmt w:val="bullet"/>
      <w:lvlRestart w:val="0"/>
      <w:lvlText w:val="o"/>
      <w:lvlJc w:val="left"/>
      <w:pPr>
        <w:tabs>
          <w:tab w:val="num" w:pos="5760"/>
        </w:tabs>
        <w:ind w:left="5760" w:hanging="360"/>
      </w:pPr>
      <w:rPr>
        <w:rFonts w:ascii="Courier New" w:hAnsi="Courier New" w:cs="Courier New" w:hint="default"/>
      </w:rPr>
    </w:lvl>
    <w:lvl w:ilvl="8" w:tplc="04050005">
      <w:start w:val="1"/>
      <w:numFmt w:val="bullet"/>
      <w:lvlRestart w:val="0"/>
      <w:lvlText w:val=""/>
      <w:lvlJc w:val="left"/>
      <w:pPr>
        <w:tabs>
          <w:tab w:val="num" w:pos="6480"/>
        </w:tabs>
        <w:ind w:left="6480" w:hanging="360"/>
      </w:pPr>
      <w:rPr>
        <w:rFonts w:ascii="Wingdings" w:hAnsi="Wingdings" w:hint="default"/>
      </w:rPr>
    </w:lvl>
  </w:abstractNum>
  <w:abstractNum w:abstractNumId="4" w15:restartNumberingAfterBreak="0">
    <w:nsid w:val="0000000D"/>
    <w:multiLevelType w:val="hybridMultilevel"/>
    <w:tmpl w:val="3F00463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Restart w:val="0"/>
      <w:lvlText w:val="o"/>
      <w:lvlJc w:val="left"/>
      <w:pPr>
        <w:tabs>
          <w:tab w:val="num" w:pos="1440"/>
        </w:tabs>
        <w:ind w:left="1440" w:hanging="360"/>
      </w:pPr>
      <w:rPr>
        <w:rFonts w:ascii="Courier New" w:hAnsi="Courier New" w:cs="Courier New" w:hint="default"/>
      </w:rPr>
    </w:lvl>
    <w:lvl w:ilvl="2" w:tplc="04050005">
      <w:start w:val="1"/>
      <w:numFmt w:val="bullet"/>
      <w:lvlRestart w:val="0"/>
      <w:lvlText w:val=""/>
      <w:lvlJc w:val="left"/>
      <w:pPr>
        <w:tabs>
          <w:tab w:val="num" w:pos="2160"/>
        </w:tabs>
        <w:ind w:left="2160" w:hanging="360"/>
      </w:pPr>
      <w:rPr>
        <w:rFonts w:ascii="Wingdings" w:hAnsi="Wingdings" w:hint="default"/>
      </w:rPr>
    </w:lvl>
    <w:lvl w:ilvl="3" w:tplc="04050001">
      <w:start w:val="1"/>
      <w:numFmt w:val="bullet"/>
      <w:lvlRestart w:val="0"/>
      <w:lvlText w:val=""/>
      <w:lvlJc w:val="left"/>
      <w:pPr>
        <w:tabs>
          <w:tab w:val="num" w:pos="2880"/>
        </w:tabs>
        <w:ind w:left="2880" w:hanging="360"/>
      </w:pPr>
      <w:rPr>
        <w:rFonts w:ascii="Symbol" w:hAnsi="Symbol" w:hint="default"/>
      </w:rPr>
    </w:lvl>
    <w:lvl w:ilvl="4" w:tplc="04050003">
      <w:start w:val="1"/>
      <w:numFmt w:val="bullet"/>
      <w:lvlRestart w:val="0"/>
      <w:lvlText w:val="o"/>
      <w:lvlJc w:val="left"/>
      <w:pPr>
        <w:tabs>
          <w:tab w:val="num" w:pos="3600"/>
        </w:tabs>
        <w:ind w:left="3600" w:hanging="360"/>
      </w:pPr>
      <w:rPr>
        <w:rFonts w:ascii="Courier New" w:hAnsi="Courier New" w:cs="Courier New" w:hint="default"/>
      </w:rPr>
    </w:lvl>
    <w:lvl w:ilvl="5" w:tplc="04050005">
      <w:start w:val="1"/>
      <w:numFmt w:val="bullet"/>
      <w:lvlRestart w:val="0"/>
      <w:lvlText w:val=""/>
      <w:lvlJc w:val="left"/>
      <w:pPr>
        <w:tabs>
          <w:tab w:val="num" w:pos="4320"/>
        </w:tabs>
        <w:ind w:left="4320" w:hanging="360"/>
      </w:pPr>
      <w:rPr>
        <w:rFonts w:ascii="Wingdings" w:hAnsi="Wingdings" w:hint="default"/>
      </w:rPr>
    </w:lvl>
    <w:lvl w:ilvl="6" w:tplc="04050001">
      <w:start w:val="1"/>
      <w:numFmt w:val="bullet"/>
      <w:lvlRestart w:val="0"/>
      <w:lvlText w:val=""/>
      <w:lvlJc w:val="left"/>
      <w:pPr>
        <w:tabs>
          <w:tab w:val="num" w:pos="5040"/>
        </w:tabs>
        <w:ind w:left="5040" w:hanging="360"/>
      </w:pPr>
      <w:rPr>
        <w:rFonts w:ascii="Symbol" w:hAnsi="Symbol" w:hint="default"/>
      </w:rPr>
    </w:lvl>
    <w:lvl w:ilvl="7" w:tplc="04050003">
      <w:start w:val="1"/>
      <w:numFmt w:val="bullet"/>
      <w:lvlRestart w:val="0"/>
      <w:lvlText w:val="o"/>
      <w:lvlJc w:val="left"/>
      <w:pPr>
        <w:tabs>
          <w:tab w:val="num" w:pos="5760"/>
        </w:tabs>
        <w:ind w:left="5760" w:hanging="360"/>
      </w:pPr>
      <w:rPr>
        <w:rFonts w:ascii="Courier New" w:hAnsi="Courier New" w:cs="Courier New" w:hint="default"/>
      </w:rPr>
    </w:lvl>
    <w:lvl w:ilvl="8" w:tplc="04050005">
      <w:start w:val="1"/>
      <w:numFmt w:val="bullet"/>
      <w:lvlRestart w:val="0"/>
      <w:lvlText w:val=""/>
      <w:lvlJc w:val="left"/>
      <w:pPr>
        <w:tabs>
          <w:tab w:val="num" w:pos="6480"/>
        </w:tabs>
        <w:ind w:left="6480" w:hanging="360"/>
      </w:pPr>
      <w:rPr>
        <w:rFonts w:ascii="Wingdings" w:hAnsi="Wingdings" w:hint="default"/>
      </w:rPr>
    </w:lvl>
  </w:abstractNum>
  <w:abstractNum w:abstractNumId="5" w15:restartNumberingAfterBreak="0">
    <w:nsid w:val="00000010"/>
    <w:multiLevelType w:val="hybridMultilevel"/>
    <w:tmpl w:val="4094C0D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Restart w:val="0"/>
      <w:lvlText w:val="o"/>
      <w:lvlJc w:val="left"/>
      <w:pPr>
        <w:ind w:left="1440" w:hanging="360"/>
      </w:pPr>
      <w:rPr>
        <w:rFonts w:ascii="Courier New" w:hAnsi="Courier New" w:cs="Courier New" w:hint="default"/>
      </w:rPr>
    </w:lvl>
    <w:lvl w:ilvl="2" w:tplc="04050005">
      <w:start w:val="1"/>
      <w:numFmt w:val="bullet"/>
      <w:lvlRestart w:val="0"/>
      <w:lvlText w:val=""/>
      <w:lvlJc w:val="left"/>
      <w:pPr>
        <w:ind w:left="2160" w:hanging="360"/>
      </w:pPr>
      <w:rPr>
        <w:rFonts w:ascii="Wingdings" w:hAnsi="Wingdings" w:hint="default"/>
      </w:rPr>
    </w:lvl>
    <w:lvl w:ilvl="3" w:tplc="04050001">
      <w:start w:val="1"/>
      <w:numFmt w:val="bullet"/>
      <w:lvlRestart w:val="0"/>
      <w:lvlText w:val=""/>
      <w:lvlJc w:val="left"/>
      <w:pPr>
        <w:ind w:left="2880" w:hanging="360"/>
      </w:pPr>
      <w:rPr>
        <w:rFonts w:ascii="Symbol" w:hAnsi="Symbol" w:hint="default"/>
      </w:rPr>
    </w:lvl>
    <w:lvl w:ilvl="4" w:tplc="04050003">
      <w:start w:val="1"/>
      <w:numFmt w:val="bullet"/>
      <w:lvlRestart w:val="0"/>
      <w:lvlText w:val="o"/>
      <w:lvlJc w:val="left"/>
      <w:pPr>
        <w:ind w:left="3600" w:hanging="360"/>
      </w:pPr>
      <w:rPr>
        <w:rFonts w:ascii="Courier New" w:hAnsi="Courier New" w:cs="Courier New" w:hint="default"/>
      </w:rPr>
    </w:lvl>
    <w:lvl w:ilvl="5" w:tplc="04050005">
      <w:start w:val="1"/>
      <w:numFmt w:val="bullet"/>
      <w:lvlRestart w:val="0"/>
      <w:lvlText w:val=""/>
      <w:lvlJc w:val="left"/>
      <w:pPr>
        <w:ind w:left="4320" w:hanging="360"/>
      </w:pPr>
      <w:rPr>
        <w:rFonts w:ascii="Wingdings" w:hAnsi="Wingdings" w:hint="default"/>
      </w:rPr>
    </w:lvl>
    <w:lvl w:ilvl="6" w:tplc="04050001">
      <w:start w:val="1"/>
      <w:numFmt w:val="bullet"/>
      <w:lvlRestart w:val="0"/>
      <w:lvlText w:val=""/>
      <w:lvlJc w:val="left"/>
      <w:pPr>
        <w:ind w:left="5040" w:hanging="360"/>
      </w:pPr>
      <w:rPr>
        <w:rFonts w:ascii="Symbol" w:hAnsi="Symbol" w:hint="default"/>
      </w:rPr>
    </w:lvl>
    <w:lvl w:ilvl="7" w:tplc="04050003">
      <w:start w:val="1"/>
      <w:numFmt w:val="bullet"/>
      <w:lvlRestart w:val="0"/>
      <w:lvlText w:val="o"/>
      <w:lvlJc w:val="left"/>
      <w:pPr>
        <w:ind w:left="5760" w:hanging="360"/>
      </w:pPr>
      <w:rPr>
        <w:rFonts w:ascii="Courier New" w:hAnsi="Courier New" w:cs="Courier New" w:hint="default"/>
      </w:rPr>
    </w:lvl>
    <w:lvl w:ilvl="8" w:tplc="04050005">
      <w:start w:val="1"/>
      <w:numFmt w:val="bullet"/>
      <w:lvlRestart w:val="0"/>
      <w:lvlText w:val=""/>
      <w:lvlJc w:val="left"/>
      <w:pPr>
        <w:ind w:left="6480" w:hanging="360"/>
      </w:pPr>
      <w:rPr>
        <w:rFonts w:ascii="Wingdings" w:hAnsi="Wingdings" w:hint="default"/>
      </w:rPr>
    </w:lvl>
  </w:abstractNum>
  <w:abstractNum w:abstractNumId="6" w15:restartNumberingAfterBreak="0">
    <w:nsid w:val="00000011"/>
    <w:multiLevelType w:val="hybridMultilevel"/>
    <w:tmpl w:val="54745DD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Restart w:val="0"/>
      <w:lvlText w:val="o"/>
      <w:lvlJc w:val="left"/>
      <w:pPr>
        <w:tabs>
          <w:tab w:val="num" w:pos="1440"/>
        </w:tabs>
        <w:ind w:left="1440" w:hanging="360"/>
      </w:pPr>
      <w:rPr>
        <w:rFonts w:ascii="Courier New" w:hAnsi="Courier New" w:cs="Courier New" w:hint="default"/>
      </w:rPr>
    </w:lvl>
    <w:lvl w:ilvl="2" w:tplc="04050005">
      <w:start w:val="1"/>
      <w:numFmt w:val="bullet"/>
      <w:lvlRestart w:val="0"/>
      <w:lvlText w:val=""/>
      <w:lvlJc w:val="left"/>
      <w:pPr>
        <w:tabs>
          <w:tab w:val="num" w:pos="2160"/>
        </w:tabs>
        <w:ind w:left="2160" w:hanging="360"/>
      </w:pPr>
      <w:rPr>
        <w:rFonts w:ascii="Wingdings" w:hAnsi="Wingdings" w:hint="default"/>
      </w:rPr>
    </w:lvl>
    <w:lvl w:ilvl="3" w:tplc="04050001">
      <w:start w:val="1"/>
      <w:numFmt w:val="bullet"/>
      <w:lvlRestart w:val="0"/>
      <w:lvlText w:val=""/>
      <w:lvlJc w:val="left"/>
      <w:pPr>
        <w:tabs>
          <w:tab w:val="num" w:pos="2880"/>
        </w:tabs>
        <w:ind w:left="2880" w:hanging="360"/>
      </w:pPr>
      <w:rPr>
        <w:rFonts w:ascii="Symbol" w:hAnsi="Symbol" w:hint="default"/>
      </w:rPr>
    </w:lvl>
    <w:lvl w:ilvl="4" w:tplc="04050003">
      <w:start w:val="1"/>
      <w:numFmt w:val="bullet"/>
      <w:lvlRestart w:val="0"/>
      <w:lvlText w:val="o"/>
      <w:lvlJc w:val="left"/>
      <w:pPr>
        <w:tabs>
          <w:tab w:val="num" w:pos="3600"/>
        </w:tabs>
        <w:ind w:left="3600" w:hanging="360"/>
      </w:pPr>
      <w:rPr>
        <w:rFonts w:ascii="Courier New" w:hAnsi="Courier New" w:cs="Courier New" w:hint="default"/>
      </w:rPr>
    </w:lvl>
    <w:lvl w:ilvl="5" w:tplc="04050005">
      <w:start w:val="1"/>
      <w:numFmt w:val="bullet"/>
      <w:lvlRestart w:val="0"/>
      <w:lvlText w:val=""/>
      <w:lvlJc w:val="left"/>
      <w:pPr>
        <w:tabs>
          <w:tab w:val="num" w:pos="4320"/>
        </w:tabs>
        <w:ind w:left="4320" w:hanging="360"/>
      </w:pPr>
      <w:rPr>
        <w:rFonts w:ascii="Wingdings" w:hAnsi="Wingdings" w:hint="default"/>
      </w:rPr>
    </w:lvl>
    <w:lvl w:ilvl="6" w:tplc="04050001">
      <w:start w:val="1"/>
      <w:numFmt w:val="bullet"/>
      <w:lvlRestart w:val="0"/>
      <w:lvlText w:val=""/>
      <w:lvlJc w:val="left"/>
      <w:pPr>
        <w:tabs>
          <w:tab w:val="num" w:pos="5040"/>
        </w:tabs>
        <w:ind w:left="5040" w:hanging="360"/>
      </w:pPr>
      <w:rPr>
        <w:rFonts w:ascii="Symbol" w:hAnsi="Symbol" w:hint="default"/>
      </w:rPr>
    </w:lvl>
    <w:lvl w:ilvl="7" w:tplc="04050003">
      <w:start w:val="1"/>
      <w:numFmt w:val="bullet"/>
      <w:lvlRestart w:val="0"/>
      <w:lvlText w:val="o"/>
      <w:lvlJc w:val="left"/>
      <w:pPr>
        <w:tabs>
          <w:tab w:val="num" w:pos="5760"/>
        </w:tabs>
        <w:ind w:left="5760" w:hanging="360"/>
      </w:pPr>
      <w:rPr>
        <w:rFonts w:ascii="Courier New" w:hAnsi="Courier New" w:cs="Courier New" w:hint="default"/>
      </w:rPr>
    </w:lvl>
    <w:lvl w:ilvl="8" w:tplc="04050005">
      <w:start w:val="1"/>
      <w:numFmt w:val="bullet"/>
      <w:lvlRestart w:val="0"/>
      <w:lvlText w:val=""/>
      <w:lvlJc w:val="left"/>
      <w:pPr>
        <w:tabs>
          <w:tab w:val="num" w:pos="6480"/>
        </w:tabs>
        <w:ind w:left="6480" w:hanging="360"/>
      </w:pPr>
      <w:rPr>
        <w:rFonts w:ascii="Wingdings" w:hAnsi="Wingdings" w:hint="default"/>
      </w:rPr>
    </w:lvl>
  </w:abstractNum>
  <w:abstractNum w:abstractNumId="7" w15:restartNumberingAfterBreak="0">
    <w:nsid w:val="00000012"/>
    <w:multiLevelType w:val="hybridMultilevel"/>
    <w:tmpl w:val="B66828E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Restart w:val="0"/>
      <w:lvlText w:val="o"/>
      <w:lvlJc w:val="left"/>
      <w:pPr>
        <w:tabs>
          <w:tab w:val="num" w:pos="1440"/>
        </w:tabs>
        <w:ind w:left="1440" w:hanging="360"/>
      </w:pPr>
      <w:rPr>
        <w:rFonts w:ascii="Courier New" w:hAnsi="Courier New" w:cs="Courier New" w:hint="default"/>
      </w:rPr>
    </w:lvl>
    <w:lvl w:ilvl="2" w:tplc="04050005">
      <w:start w:val="1"/>
      <w:numFmt w:val="bullet"/>
      <w:lvlRestart w:val="0"/>
      <w:lvlText w:val=""/>
      <w:lvlJc w:val="left"/>
      <w:pPr>
        <w:tabs>
          <w:tab w:val="num" w:pos="2160"/>
        </w:tabs>
        <w:ind w:left="2160" w:hanging="360"/>
      </w:pPr>
      <w:rPr>
        <w:rFonts w:ascii="Wingdings" w:hAnsi="Wingdings" w:hint="default"/>
      </w:rPr>
    </w:lvl>
    <w:lvl w:ilvl="3" w:tplc="04050001">
      <w:start w:val="1"/>
      <w:numFmt w:val="bullet"/>
      <w:lvlRestart w:val="0"/>
      <w:lvlText w:val=""/>
      <w:lvlJc w:val="left"/>
      <w:pPr>
        <w:tabs>
          <w:tab w:val="num" w:pos="2880"/>
        </w:tabs>
        <w:ind w:left="2880" w:hanging="360"/>
      </w:pPr>
      <w:rPr>
        <w:rFonts w:ascii="Symbol" w:hAnsi="Symbol" w:hint="default"/>
      </w:rPr>
    </w:lvl>
    <w:lvl w:ilvl="4" w:tplc="04050003">
      <w:start w:val="1"/>
      <w:numFmt w:val="bullet"/>
      <w:lvlRestart w:val="0"/>
      <w:lvlText w:val="o"/>
      <w:lvlJc w:val="left"/>
      <w:pPr>
        <w:tabs>
          <w:tab w:val="num" w:pos="3600"/>
        </w:tabs>
        <w:ind w:left="3600" w:hanging="360"/>
      </w:pPr>
      <w:rPr>
        <w:rFonts w:ascii="Courier New" w:hAnsi="Courier New" w:cs="Courier New" w:hint="default"/>
      </w:rPr>
    </w:lvl>
    <w:lvl w:ilvl="5" w:tplc="04050005">
      <w:start w:val="1"/>
      <w:numFmt w:val="bullet"/>
      <w:lvlRestart w:val="0"/>
      <w:lvlText w:val=""/>
      <w:lvlJc w:val="left"/>
      <w:pPr>
        <w:tabs>
          <w:tab w:val="num" w:pos="4320"/>
        </w:tabs>
        <w:ind w:left="4320" w:hanging="360"/>
      </w:pPr>
      <w:rPr>
        <w:rFonts w:ascii="Wingdings" w:hAnsi="Wingdings" w:hint="default"/>
      </w:rPr>
    </w:lvl>
    <w:lvl w:ilvl="6" w:tplc="04050001">
      <w:start w:val="1"/>
      <w:numFmt w:val="bullet"/>
      <w:lvlRestart w:val="0"/>
      <w:lvlText w:val=""/>
      <w:lvlJc w:val="left"/>
      <w:pPr>
        <w:tabs>
          <w:tab w:val="num" w:pos="5040"/>
        </w:tabs>
        <w:ind w:left="5040" w:hanging="360"/>
      </w:pPr>
      <w:rPr>
        <w:rFonts w:ascii="Symbol" w:hAnsi="Symbol" w:hint="default"/>
      </w:rPr>
    </w:lvl>
    <w:lvl w:ilvl="7" w:tplc="04050003">
      <w:start w:val="1"/>
      <w:numFmt w:val="bullet"/>
      <w:lvlRestart w:val="0"/>
      <w:lvlText w:val="o"/>
      <w:lvlJc w:val="left"/>
      <w:pPr>
        <w:tabs>
          <w:tab w:val="num" w:pos="5760"/>
        </w:tabs>
        <w:ind w:left="5760" w:hanging="360"/>
      </w:pPr>
      <w:rPr>
        <w:rFonts w:ascii="Courier New" w:hAnsi="Courier New" w:cs="Courier New" w:hint="default"/>
      </w:rPr>
    </w:lvl>
    <w:lvl w:ilvl="8" w:tplc="04050005">
      <w:start w:val="1"/>
      <w:numFmt w:val="bullet"/>
      <w:lvlRestart w:val="0"/>
      <w:lvlText w:val=""/>
      <w:lvlJc w:val="left"/>
      <w:pPr>
        <w:tabs>
          <w:tab w:val="num" w:pos="6480"/>
        </w:tabs>
        <w:ind w:left="6480" w:hanging="360"/>
      </w:pPr>
      <w:rPr>
        <w:rFonts w:ascii="Wingdings" w:hAnsi="Wingdings" w:hint="default"/>
      </w:rPr>
    </w:lvl>
  </w:abstractNum>
  <w:abstractNum w:abstractNumId="8" w15:restartNumberingAfterBreak="0">
    <w:nsid w:val="43043B22"/>
    <w:multiLevelType w:val="hybridMultilevel"/>
    <w:tmpl w:val="B22E010E"/>
    <w:lvl w:ilvl="0" w:tplc="092E8A86">
      <w:numFmt w:val="bullet"/>
      <w:lvlText w:val="-"/>
      <w:lvlJc w:val="left"/>
      <w:pPr>
        <w:ind w:left="360" w:hanging="360"/>
      </w:pPr>
      <w:rPr>
        <w:rFonts w:ascii="Tahoma" w:eastAsia="Times New Roman" w:hAnsi="Tahoma" w:cs="Tahoma"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E541952"/>
    <w:multiLevelType w:val="hybridMultilevel"/>
    <w:tmpl w:val="5B52DE7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0" w15:restartNumberingAfterBreak="0">
    <w:nsid w:val="612477F0"/>
    <w:multiLevelType w:val="hybridMultilevel"/>
    <w:tmpl w:val="1A28CEB6"/>
    <w:lvl w:ilvl="0" w:tplc="FFD40D36">
      <w:numFmt w:val="bullet"/>
      <w:lvlText w:val="-"/>
      <w:lvlJc w:val="left"/>
      <w:pPr>
        <w:ind w:left="720" w:hanging="360"/>
      </w:pPr>
      <w:rPr>
        <w:rFonts w:ascii="Tahoma" w:eastAsia="Times New Roman"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9"/>
  </w:num>
  <w:num w:numId="4">
    <w:abstractNumId w:val="10"/>
  </w:num>
  <w:num w:numId="5">
    <w:abstractNumId w:val="8"/>
  </w:num>
  <w:num w:numId="6">
    <w:abstractNumId w:val="3"/>
  </w:num>
  <w:num w:numId="7">
    <w:abstractNumId w:val="6"/>
  </w:num>
  <w:num w:numId="8">
    <w:abstractNumId w:val="2"/>
  </w:num>
  <w:num w:numId="9">
    <w:abstractNumId w:val="7"/>
  </w:num>
  <w:num w:numId="10">
    <w:abstractNumId w:val="4"/>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51F"/>
    <w:rsid w:val="0015040D"/>
    <w:rsid w:val="0035715C"/>
    <w:rsid w:val="0048643A"/>
    <w:rsid w:val="004C71AC"/>
    <w:rsid w:val="005671C6"/>
    <w:rsid w:val="00751E27"/>
    <w:rsid w:val="00876198"/>
    <w:rsid w:val="008951AB"/>
    <w:rsid w:val="008D6902"/>
    <w:rsid w:val="008E3080"/>
    <w:rsid w:val="0090691F"/>
    <w:rsid w:val="0091522F"/>
    <w:rsid w:val="009733AB"/>
    <w:rsid w:val="00992BFF"/>
    <w:rsid w:val="00AD451F"/>
    <w:rsid w:val="00AF7C52"/>
    <w:rsid w:val="00B229BE"/>
    <w:rsid w:val="00B41CC7"/>
    <w:rsid w:val="00C57243"/>
    <w:rsid w:val="00F01E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0583E"/>
  <w15:chartTrackingRefBased/>
  <w15:docId w15:val="{9BBADE10-D756-4888-9872-7AEF33CD7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D451F"/>
    <w:pPr>
      <w:suppressAutoHyphens/>
      <w:spacing w:after="0" w:line="240" w:lineRule="auto"/>
    </w:pPr>
    <w:rPr>
      <w:rFonts w:ascii="Times New Roman" w:eastAsia="Times New Roman" w:hAnsi="Times New Roman" w:cs="Times New Roman"/>
      <w:sz w:val="20"/>
      <w:szCs w:val="20"/>
      <w:lang w:eastAsia="ar-SA"/>
    </w:rPr>
  </w:style>
  <w:style w:type="paragraph" w:styleId="Nadpis4">
    <w:name w:val="heading 4"/>
    <w:basedOn w:val="Normln"/>
    <w:next w:val="Normln"/>
    <w:link w:val="Nadpis4Char"/>
    <w:qFormat/>
    <w:rsid w:val="00AD451F"/>
    <w:pPr>
      <w:keepNext/>
      <w:numPr>
        <w:ilvl w:val="3"/>
        <w:numId w:val="1"/>
      </w:numPr>
      <w:outlineLvl w:val="3"/>
    </w:pPr>
    <w:rPr>
      <w:b/>
      <w:bCs/>
      <w:sz w:val="28"/>
    </w:rPr>
  </w:style>
  <w:style w:type="paragraph" w:styleId="Nadpis6">
    <w:name w:val="heading 6"/>
    <w:basedOn w:val="Normln"/>
    <w:next w:val="Normln"/>
    <w:link w:val="Nadpis6Char"/>
    <w:qFormat/>
    <w:rsid w:val="00AD451F"/>
    <w:pPr>
      <w:keepNext/>
      <w:numPr>
        <w:ilvl w:val="5"/>
        <w:numId w:val="1"/>
      </w:numPr>
      <w:jc w:val="both"/>
      <w:outlineLvl w:val="5"/>
    </w:pPr>
    <w:rPr>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4Char">
    <w:name w:val="Nadpis 4 Char"/>
    <w:basedOn w:val="Standardnpsmoodstavce"/>
    <w:link w:val="Nadpis4"/>
    <w:rsid w:val="00AD451F"/>
    <w:rPr>
      <w:rFonts w:ascii="Times New Roman" w:eastAsia="Times New Roman" w:hAnsi="Times New Roman" w:cs="Times New Roman"/>
      <w:b/>
      <w:bCs/>
      <w:sz w:val="28"/>
      <w:szCs w:val="20"/>
      <w:lang w:eastAsia="ar-SA"/>
    </w:rPr>
  </w:style>
  <w:style w:type="character" w:customStyle="1" w:styleId="Nadpis6Char">
    <w:name w:val="Nadpis 6 Char"/>
    <w:basedOn w:val="Standardnpsmoodstavce"/>
    <w:link w:val="Nadpis6"/>
    <w:rsid w:val="00AD451F"/>
    <w:rPr>
      <w:rFonts w:ascii="Times New Roman" w:eastAsia="Times New Roman" w:hAnsi="Times New Roman" w:cs="Times New Roman"/>
      <w:sz w:val="28"/>
      <w:szCs w:val="20"/>
      <w:lang w:eastAsia="ar-SA"/>
    </w:rPr>
  </w:style>
  <w:style w:type="character" w:styleId="slostrnky">
    <w:name w:val="page number"/>
    <w:basedOn w:val="Standardnpsmoodstavce"/>
    <w:semiHidden/>
    <w:rsid w:val="00AD451F"/>
  </w:style>
  <w:style w:type="paragraph" w:customStyle="1" w:styleId="Import0">
    <w:name w:val="Import 0"/>
    <w:basedOn w:val="Normln"/>
    <w:rsid w:val="00AD451F"/>
    <w:pPr>
      <w:spacing w:line="228" w:lineRule="auto"/>
    </w:pPr>
    <w:rPr>
      <w:sz w:val="24"/>
    </w:rPr>
  </w:style>
  <w:style w:type="paragraph" w:styleId="Zkladntextodsazen">
    <w:name w:val="Body Text Indent"/>
    <w:basedOn w:val="Normln"/>
    <w:link w:val="ZkladntextodsazenChar"/>
    <w:semiHidden/>
    <w:rsid w:val="00AD451F"/>
    <w:pPr>
      <w:ind w:left="284"/>
      <w:jc w:val="both"/>
    </w:pPr>
    <w:rPr>
      <w:sz w:val="24"/>
    </w:rPr>
  </w:style>
  <w:style w:type="character" w:customStyle="1" w:styleId="ZkladntextodsazenChar">
    <w:name w:val="Základní text odsazený Char"/>
    <w:basedOn w:val="Standardnpsmoodstavce"/>
    <w:link w:val="Zkladntextodsazen"/>
    <w:semiHidden/>
    <w:rsid w:val="00AD451F"/>
    <w:rPr>
      <w:rFonts w:ascii="Times New Roman" w:eastAsia="Times New Roman" w:hAnsi="Times New Roman" w:cs="Times New Roman"/>
      <w:sz w:val="24"/>
      <w:szCs w:val="20"/>
      <w:lang w:eastAsia="ar-SA"/>
    </w:rPr>
  </w:style>
  <w:style w:type="paragraph" w:styleId="Zpat">
    <w:name w:val="footer"/>
    <w:basedOn w:val="Normln"/>
    <w:link w:val="ZpatChar"/>
    <w:semiHidden/>
    <w:rsid w:val="00AD451F"/>
  </w:style>
  <w:style w:type="character" w:customStyle="1" w:styleId="ZpatChar">
    <w:name w:val="Zápatí Char"/>
    <w:basedOn w:val="Standardnpsmoodstavce"/>
    <w:link w:val="Zpat"/>
    <w:semiHidden/>
    <w:rsid w:val="00AD451F"/>
    <w:rPr>
      <w:rFonts w:ascii="Times New Roman" w:eastAsia="Times New Roman" w:hAnsi="Times New Roman" w:cs="Times New Roman"/>
      <w:sz w:val="20"/>
      <w:szCs w:val="20"/>
      <w:lang w:eastAsia="ar-SA"/>
    </w:rPr>
  </w:style>
  <w:style w:type="paragraph" w:customStyle="1" w:styleId="Styl5">
    <w:name w:val="Styl5"/>
    <w:basedOn w:val="Normln"/>
    <w:rsid w:val="00AD451F"/>
    <w:pPr>
      <w:numPr>
        <w:numId w:val="2"/>
      </w:numPr>
      <w:ind w:left="-14310" w:firstLine="0"/>
    </w:pPr>
    <w:rPr>
      <w:rFonts w:ascii="Arial" w:hAnsi="Arial" w:cs="Arial"/>
      <w:b/>
      <w:sz w:val="22"/>
    </w:rPr>
  </w:style>
  <w:style w:type="paragraph" w:styleId="Normlnweb">
    <w:name w:val="Normal (Web)"/>
    <w:basedOn w:val="Normln"/>
    <w:uiPriority w:val="99"/>
    <w:unhideWhenUsed/>
    <w:rsid w:val="00AD451F"/>
    <w:pPr>
      <w:suppressAutoHyphens w:val="0"/>
      <w:spacing w:before="100" w:beforeAutospacing="1" w:after="100" w:afterAutospacing="1"/>
    </w:pPr>
    <w:rPr>
      <w:sz w:val="24"/>
      <w:szCs w:val="24"/>
      <w:lang w:eastAsia="cs-CZ"/>
    </w:rPr>
  </w:style>
  <w:style w:type="paragraph" w:styleId="Podnadpis">
    <w:name w:val="Subtitle"/>
    <w:basedOn w:val="Normln"/>
    <w:next w:val="Normln"/>
    <w:link w:val="PodnadpisChar"/>
    <w:uiPriority w:val="11"/>
    <w:qFormat/>
    <w:rsid w:val="00AD451F"/>
    <w:pPr>
      <w:spacing w:after="60"/>
      <w:jc w:val="center"/>
      <w:outlineLvl w:val="1"/>
    </w:pPr>
    <w:rPr>
      <w:rFonts w:ascii="Calibri Light" w:hAnsi="Calibri Light"/>
      <w:sz w:val="24"/>
      <w:szCs w:val="24"/>
    </w:rPr>
  </w:style>
  <w:style w:type="character" w:customStyle="1" w:styleId="PodnadpisChar">
    <w:name w:val="Podnadpis Char"/>
    <w:basedOn w:val="Standardnpsmoodstavce"/>
    <w:link w:val="Podnadpis"/>
    <w:uiPriority w:val="11"/>
    <w:rsid w:val="00AD451F"/>
    <w:rPr>
      <w:rFonts w:ascii="Calibri Light" w:eastAsia="Times New Roman" w:hAnsi="Calibri Light" w:cs="Times New Roman"/>
      <w:sz w:val="24"/>
      <w:szCs w:val="24"/>
      <w:lang w:eastAsia="ar-SA"/>
    </w:rPr>
  </w:style>
  <w:style w:type="paragraph" w:styleId="Zhlav">
    <w:name w:val="header"/>
    <w:basedOn w:val="Normln"/>
    <w:link w:val="ZhlavChar"/>
    <w:uiPriority w:val="99"/>
    <w:unhideWhenUsed/>
    <w:rsid w:val="00AD451F"/>
    <w:pPr>
      <w:tabs>
        <w:tab w:val="center" w:pos="4703"/>
        <w:tab w:val="right" w:pos="9406"/>
      </w:tabs>
    </w:pPr>
  </w:style>
  <w:style w:type="character" w:customStyle="1" w:styleId="ZhlavChar">
    <w:name w:val="Záhlaví Char"/>
    <w:basedOn w:val="Standardnpsmoodstavce"/>
    <w:link w:val="Zhlav"/>
    <w:uiPriority w:val="99"/>
    <w:rsid w:val="00AD451F"/>
    <w:rPr>
      <w:rFonts w:ascii="Times New Roman" w:eastAsia="Times New Roman" w:hAnsi="Times New Roman" w:cs="Times New Roman"/>
      <w:sz w:val="20"/>
      <w:szCs w:val="20"/>
      <w:lang w:eastAsia="ar-SA"/>
    </w:rPr>
  </w:style>
  <w:style w:type="paragraph" w:styleId="Odstavecseseznamem">
    <w:name w:val="List Paragraph"/>
    <w:basedOn w:val="Normln"/>
    <w:uiPriority w:val="34"/>
    <w:qFormat/>
    <w:rsid w:val="00751E27"/>
    <w:pPr>
      <w:ind w:left="720"/>
      <w:contextualSpacing/>
    </w:pPr>
  </w:style>
  <w:style w:type="character" w:customStyle="1" w:styleId="ZkladntextChar">
    <w:name w:val="Základní text Char"/>
    <w:link w:val="Zkladntext"/>
    <w:rsid w:val="009733AB"/>
    <w:rPr>
      <w:rFonts w:ascii="Times New Roman" w:eastAsia="Times New Roman" w:hAnsi="Times New Roman" w:cs="Times New Roman"/>
      <w:sz w:val="24"/>
      <w:szCs w:val="24"/>
    </w:rPr>
  </w:style>
  <w:style w:type="paragraph" w:styleId="Zkladntext">
    <w:name w:val="Body Text"/>
    <w:basedOn w:val="Normln"/>
    <w:link w:val="ZkladntextChar"/>
    <w:rsid w:val="009733AB"/>
    <w:pPr>
      <w:suppressAutoHyphens w:val="0"/>
      <w:spacing w:after="120"/>
    </w:pPr>
    <w:rPr>
      <w:sz w:val="24"/>
      <w:szCs w:val="24"/>
      <w:lang w:eastAsia="en-US"/>
    </w:rPr>
  </w:style>
  <w:style w:type="character" w:customStyle="1" w:styleId="ZkladntextChar1">
    <w:name w:val="Základní text Char1"/>
    <w:basedOn w:val="Standardnpsmoodstavce"/>
    <w:uiPriority w:val="99"/>
    <w:semiHidden/>
    <w:rsid w:val="009733AB"/>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a.va@seznam.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9</Pages>
  <Words>2947</Words>
  <Characters>17388</Characters>
  <Application>Microsoft Office Word</Application>
  <DocSecurity>0</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Vladimir Šarman</dc:creator>
  <cp:keywords/>
  <dc:description/>
  <cp:lastModifiedBy>Vladimir Šarman</cp:lastModifiedBy>
  <cp:revision>5</cp:revision>
  <dcterms:created xsi:type="dcterms:W3CDTF">2018-03-22T08:28:00Z</dcterms:created>
  <dcterms:modified xsi:type="dcterms:W3CDTF">2018-03-22T12:38:00Z</dcterms:modified>
</cp:coreProperties>
</file>